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rsidP="0085690C">
      <w:pPr>
        <w:spacing w:after="0" w:line="240" w:lineRule="auto"/>
        <w:jc w:val="center"/>
        <w:rPr>
          <w:rFonts w:ascii="Times New Roman" w:hAnsi="Times New Roman" w:cs="Times New Roman"/>
          <w:sz w:val="40"/>
          <w:szCs w:val="28"/>
        </w:rPr>
      </w:pPr>
      <w:r w:rsidRPr="0085690C">
        <w:rPr>
          <w:rFonts w:ascii="Times New Roman" w:hAnsi="Times New Roman" w:cs="Times New Roman"/>
          <w:sz w:val="40"/>
          <w:szCs w:val="28"/>
        </w:rPr>
        <w:t>РЕГИОНАЛЬНЫЙ СТАНДАРТ</w:t>
      </w:r>
    </w:p>
    <w:p w:rsidR="0085690C" w:rsidRDefault="0085690C" w:rsidP="0085690C">
      <w:pPr>
        <w:spacing w:after="0" w:line="240" w:lineRule="auto"/>
        <w:jc w:val="center"/>
        <w:rPr>
          <w:rFonts w:ascii="Times New Roman" w:hAnsi="Times New Roman" w:cs="Times New Roman"/>
          <w:sz w:val="40"/>
          <w:szCs w:val="28"/>
        </w:rPr>
      </w:pPr>
    </w:p>
    <w:p w:rsidR="0085690C" w:rsidRDefault="0085690C" w:rsidP="0085690C">
      <w:pPr>
        <w:spacing w:after="0" w:line="240" w:lineRule="auto"/>
        <w:jc w:val="center"/>
        <w:rPr>
          <w:rFonts w:ascii="Times New Roman" w:hAnsi="Times New Roman" w:cs="Times New Roman"/>
          <w:sz w:val="40"/>
          <w:szCs w:val="28"/>
        </w:rPr>
      </w:pPr>
      <w:r w:rsidRPr="0085690C">
        <w:rPr>
          <w:rFonts w:ascii="Times New Roman" w:hAnsi="Times New Roman" w:cs="Times New Roman"/>
          <w:sz w:val="40"/>
          <w:szCs w:val="28"/>
        </w:rPr>
        <w:t>оказания услуги по обеспечению горячим питанием обучающихся 1–4 классов образов</w:t>
      </w:r>
      <w:r>
        <w:rPr>
          <w:rFonts w:ascii="Times New Roman" w:hAnsi="Times New Roman" w:cs="Times New Roman"/>
          <w:sz w:val="40"/>
          <w:szCs w:val="28"/>
        </w:rPr>
        <w:t xml:space="preserve">ательных организаций </w:t>
      </w:r>
      <w:bookmarkStart w:id="0" w:name="_GoBack"/>
      <w:bookmarkEnd w:id="0"/>
      <w:r>
        <w:rPr>
          <w:rFonts w:ascii="Times New Roman" w:hAnsi="Times New Roman" w:cs="Times New Roman"/>
          <w:sz w:val="40"/>
          <w:szCs w:val="28"/>
        </w:rPr>
        <w:t>Ставрополь</w:t>
      </w:r>
      <w:r w:rsidRPr="0085690C">
        <w:rPr>
          <w:rFonts w:ascii="Times New Roman" w:hAnsi="Times New Roman" w:cs="Times New Roman"/>
          <w:sz w:val="40"/>
          <w:szCs w:val="28"/>
        </w:rPr>
        <w:t>ского края</w:t>
      </w:r>
    </w:p>
    <w:p w:rsidR="0085690C" w:rsidRDefault="0085690C" w:rsidP="00856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913F9A" w:rsidRDefault="00913F9A" w:rsidP="00913F9A">
      <w:pPr>
        <w:spacing w:line="360" w:lineRule="auto"/>
        <w:jc w:val="center"/>
        <w:rPr>
          <w:rFonts w:ascii="Times New Roman" w:hAnsi="Times New Roman" w:cs="Times New Roman"/>
          <w:sz w:val="28"/>
          <w:szCs w:val="28"/>
        </w:rPr>
      </w:pPr>
      <w:r w:rsidRPr="00652868">
        <w:rPr>
          <w:rFonts w:ascii="Times New Roman" w:hAnsi="Times New Roman" w:cs="Times New Roman"/>
          <w:sz w:val="28"/>
          <w:szCs w:val="28"/>
        </w:rPr>
        <w:lastRenderedPageBreak/>
        <w:t>ОГЛАВЛЕНИЕ</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В</w:t>
      </w:r>
      <w:r w:rsidR="00913F9A" w:rsidRPr="00652868">
        <w:rPr>
          <w:rFonts w:ascii="Times New Roman" w:hAnsi="Times New Roman" w:cs="Times New Roman"/>
          <w:sz w:val="28"/>
          <w:szCs w:val="28"/>
        </w:rPr>
        <w:t>ведение</w:t>
      </w:r>
      <w:r w:rsidRPr="00652868">
        <w:rPr>
          <w:rFonts w:ascii="Times New Roman" w:hAnsi="Times New Roman" w:cs="Times New Roman"/>
          <w:sz w:val="28"/>
          <w:szCs w:val="28"/>
        </w:rPr>
        <w:t>...........................</w:t>
      </w:r>
      <w:r w:rsidR="00913F9A">
        <w:rPr>
          <w:rFonts w:ascii="Times New Roman" w:hAnsi="Times New Roman" w:cs="Times New Roman"/>
          <w:sz w:val="28"/>
          <w:szCs w:val="28"/>
        </w:rPr>
        <w:t>.....</w:t>
      </w:r>
      <w:r w:rsidRPr="00652868">
        <w:rPr>
          <w:rFonts w:ascii="Times New Roman" w:hAnsi="Times New Roman" w:cs="Times New Roman"/>
          <w:sz w:val="28"/>
          <w:szCs w:val="28"/>
        </w:rPr>
        <w:t>...................................................................................3 Актуальность</w:t>
      </w:r>
      <w:r w:rsidR="00713118">
        <w:rPr>
          <w:rFonts w:ascii="Times New Roman" w:hAnsi="Times New Roman" w:cs="Times New Roman"/>
          <w:sz w:val="28"/>
          <w:szCs w:val="28"/>
        </w:rPr>
        <w:t>............</w:t>
      </w:r>
      <w:r w:rsidRPr="00652868">
        <w:rPr>
          <w:rFonts w:ascii="Times New Roman" w:hAnsi="Times New Roman" w:cs="Times New Roman"/>
          <w:sz w:val="28"/>
          <w:szCs w:val="28"/>
        </w:rPr>
        <w:t>..............................................................................................3 Цель Стандарта ...................</w:t>
      </w:r>
      <w:r>
        <w:rPr>
          <w:rFonts w:ascii="Times New Roman" w:hAnsi="Times New Roman" w:cs="Times New Roman"/>
          <w:sz w:val="28"/>
          <w:szCs w:val="28"/>
        </w:rPr>
        <w:t>................................................................</w:t>
      </w:r>
      <w:r w:rsidRPr="00652868">
        <w:rPr>
          <w:rFonts w:ascii="Times New Roman" w:hAnsi="Times New Roman" w:cs="Times New Roman"/>
          <w:sz w:val="28"/>
          <w:szCs w:val="28"/>
        </w:rPr>
        <w:t>......6 Стандарт оказания услуги по обеспечению горячим питанием обучающихся 1–4 классов государственных и муниципальных образовательных организаций</w:t>
      </w:r>
      <w:r>
        <w:rPr>
          <w:rFonts w:ascii="Times New Roman" w:hAnsi="Times New Roman" w:cs="Times New Roman"/>
          <w:sz w:val="28"/>
          <w:szCs w:val="28"/>
        </w:rPr>
        <w:t>………………………………………………………………………..</w:t>
      </w:r>
      <w:r w:rsidRPr="00652868">
        <w:rPr>
          <w:rFonts w:ascii="Times New Roman" w:hAnsi="Times New Roman" w:cs="Times New Roman"/>
          <w:sz w:val="28"/>
          <w:szCs w:val="28"/>
        </w:rPr>
        <w:t xml:space="preserve">8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 Общие положения...........................................................................</w:t>
      </w:r>
      <w:r>
        <w:rPr>
          <w:rFonts w:ascii="Times New Roman" w:hAnsi="Times New Roman" w:cs="Times New Roman"/>
          <w:sz w:val="28"/>
          <w:szCs w:val="28"/>
        </w:rPr>
        <w:t>..................</w:t>
      </w:r>
      <w:r w:rsidRPr="00652868">
        <w:rPr>
          <w:rFonts w:ascii="Times New Roman" w:hAnsi="Times New Roman" w:cs="Times New Roman"/>
          <w:sz w:val="28"/>
          <w:szCs w:val="28"/>
        </w:rPr>
        <w:t>8 2. Основные принципы организации рацио</w:t>
      </w:r>
      <w:r w:rsidR="00713118">
        <w:rPr>
          <w:rFonts w:ascii="Times New Roman" w:hAnsi="Times New Roman" w:cs="Times New Roman"/>
          <w:sz w:val="28"/>
          <w:szCs w:val="28"/>
        </w:rPr>
        <w:t xml:space="preserve">нального питания учащихся .....  </w:t>
      </w:r>
      <w:r w:rsidRPr="00652868">
        <w:rPr>
          <w:rFonts w:ascii="Times New Roman" w:hAnsi="Times New Roman" w:cs="Times New Roman"/>
          <w:sz w:val="28"/>
          <w:szCs w:val="28"/>
        </w:rPr>
        <w:t xml:space="preserve">13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3. Требования к помещениям и материально-техническому оснащению школьных столовых .....................................................................</w:t>
      </w:r>
      <w:r>
        <w:rPr>
          <w:rFonts w:ascii="Times New Roman" w:hAnsi="Times New Roman" w:cs="Times New Roman"/>
          <w:sz w:val="28"/>
          <w:szCs w:val="28"/>
        </w:rPr>
        <w:t>............</w:t>
      </w:r>
      <w:r w:rsidR="00713118">
        <w:rPr>
          <w:rFonts w:ascii="Times New Roman" w:hAnsi="Times New Roman" w:cs="Times New Roman"/>
          <w:sz w:val="28"/>
          <w:szCs w:val="28"/>
        </w:rPr>
        <w:t xml:space="preserve">...........18 4.Организация </w:t>
      </w:r>
      <w:r w:rsidRPr="00652868">
        <w:rPr>
          <w:rFonts w:ascii="Times New Roman" w:hAnsi="Times New Roman" w:cs="Times New Roman"/>
          <w:sz w:val="28"/>
          <w:szCs w:val="28"/>
        </w:rPr>
        <w:t>обслуживания учащихся горячим питанием...................</w:t>
      </w:r>
      <w:r>
        <w:rPr>
          <w:rFonts w:ascii="Times New Roman" w:hAnsi="Times New Roman" w:cs="Times New Roman"/>
          <w:sz w:val="28"/>
          <w:szCs w:val="28"/>
        </w:rPr>
        <w:t>.</w:t>
      </w:r>
      <w:r w:rsidR="00713118">
        <w:rPr>
          <w:rFonts w:ascii="Times New Roman" w:hAnsi="Times New Roman" w:cs="Times New Roman"/>
          <w:sz w:val="28"/>
          <w:szCs w:val="28"/>
        </w:rPr>
        <w:t>...</w:t>
      </w:r>
      <w:r w:rsidRPr="00652868">
        <w:rPr>
          <w:rFonts w:ascii="Times New Roman" w:hAnsi="Times New Roman" w:cs="Times New Roman"/>
          <w:sz w:val="28"/>
          <w:szCs w:val="28"/>
        </w:rPr>
        <w:t>23</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5. Совершенствование организации производства и управления школьным питанием </w:t>
      </w:r>
      <w:r>
        <w:rPr>
          <w:rFonts w:ascii="Times New Roman" w:hAnsi="Times New Roman" w:cs="Times New Roman"/>
          <w:sz w:val="28"/>
          <w:szCs w:val="28"/>
        </w:rPr>
        <w:t>…………………………………………………………………………</w:t>
      </w:r>
      <w:r w:rsidRPr="00652868">
        <w:rPr>
          <w:rFonts w:ascii="Times New Roman" w:hAnsi="Times New Roman" w:cs="Times New Roman"/>
          <w:sz w:val="28"/>
          <w:szCs w:val="28"/>
        </w:rPr>
        <w:t xml:space="preserve">24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6. Обеспечение контроля за качеством и организацией питания обучающихся.......</w:t>
      </w:r>
      <w:r>
        <w:rPr>
          <w:rFonts w:ascii="Times New Roman" w:hAnsi="Times New Roman" w:cs="Times New Roman"/>
          <w:sz w:val="28"/>
          <w:szCs w:val="28"/>
        </w:rPr>
        <w:t>..........................................................................................</w:t>
      </w:r>
      <w:r w:rsidRPr="00652868">
        <w:rPr>
          <w:rFonts w:ascii="Times New Roman" w:hAnsi="Times New Roman" w:cs="Times New Roman"/>
          <w:sz w:val="28"/>
          <w:szCs w:val="28"/>
        </w:rPr>
        <w:t>........25</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7. Требования к составу расходных обязательств</w:t>
      </w:r>
      <w:r>
        <w:rPr>
          <w:rFonts w:ascii="Times New Roman" w:hAnsi="Times New Roman" w:cs="Times New Roman"/>
          <w:sz w:val="28"/>
          <w:szCs w:val="28"/>
        </w:rPr>
        <w:t>..................</w:t>
      </w:r>
      <w:r w:rsidR="00913F9A">
        <w:rPr>
          <w:rFonts w:ascii="Times New Roman" w:hAnsi="Times New Roman" w:cs="Times New Roman"/>
          <w:sz w:val="28"/>
          <w:szCs w:val="28"/>
        </w:rPr>
        <w:t>......</w:t>
      </w:r>
      <w:r>
        <w:rPr>
          <w:rFonts w:ascii="Times New Roman" w:hAnsi="Times New Roman" w:cs="Times New Roman"/>
          <w:sz w:val="28"/>
          <w:szCs w:val="28"/>
        </w:rPr>
        <w:t>..................</w:t>
      </w:r>
      <w:r w:rsidR="00713118">
        <w:rPr>
          <w:rFonts w:ascii="Times New Roman" w:hAnsi="Times New Roman" w:cs="Times New Roman"/>
          <w:sz w:val="28"/>
          <w:szCs w:val="28"/>
        </w:rPr>
        <w:t>...</w:t>
      </w:r>
      <w:r w:rsidRPr="00652868">
        <w:rPr>
          <w:rFonts w:ascii="Times New Roman" w:hAnsi="Times New Roman" w:cs="Times New Roman"/>
          <w:sz w:val="28"/>
          <w:szCs w:val="28"/>
        </w:rPr>
        <w:t>27</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8. Организация расчетов за питание и учет средств, выделяемых на организацию бесплатного питания.......................................................</w:t>
      </w:r>
      <w:r>
        <w:rPr>
          <w:rFonts w:ascii="Times New Roman" w:hAnsi="Times New Roman" w:cs="Times New Roman"/>
          <w:sz w:val="28"/>
          <w:szCs w:val="28"/>
        </w:rPr>
        <w:t>...........</w:t>
      </w:r>
      <w:r w:rsidRPr="00652868">
        <w:rPr>
          <w:rFonts w:ascii="Times New Roman" w:hAnsi="Times New Roman" w:cs="Times New Roman"/>
          <w:sz w:val="28"/>
          <w:szCs w:val="28"/>
        </w:rPr>
        <w:t>....29</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9. Приведение в соответствие инфраструктуры школьных столовых .........</w:t>
      </w:r>
      <w:r>
        <w:rPr>
          <w:rFonts w:ascii="Times New Roman" w:hAnsi="Times New Roman" w:cs="Times New Roman"/>
          <w:sz w:val="28"/>
          <w:szCs w:val="28"/>
        </w:rPr>
        <w:t>.</w:t>
      </w:r>
      <w:r w:rsidR="00713118">
        <w:rPr>
          <w:rFonts w:ascii="Times New Roman" w:hAnsi="Times New Roman" w:cs="Times New Roman"/>
          <w:sz w:val="28"/>
          <w:szCs w:val="28"/>
        </w:rPr>
        <w:t>.</w:t>
      </w:r>
      <w:r w:rsidRPr="00652868">
        <w:rPr>
          <w:rFonts w:ascii="Times New Roman" w:hAnsi="Times New Roman" w:cs="Times New Roman"/>
          <w:sz w:val="28"/>
          <w:szCs w:val="28"/>
        </w:rPr>
        <w:t xml:space="preserve">29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10. Об</w:t>
      </w:r>
      <w:r w:rsidR="00713118">
        <w:rPr>
          <w:rFonts w:ascii="Times New Roman" w:hAnsi="Times New Roman" w:cs="Times New Roman"/>
          <w:sz w:val="28"/>
          <w:szCs w:val="28"/>
        </w:rPr>
        <w:t>еспечение питанием обучающихся,</w:t>
      </w:r>
      <w:r w:rsidRPr="00652868">
        <w:rPr>
          <w:rFonts w:ascii="Times New Roman" w:hAnsi="Times New Roman" w:cs="Times New Roman"/>
          <w:sz w:val="28"/>
          <w:szCs w:val="28"/>
        </w:rPr>
        <w:t>не имеющих возможность посещать образовательные организации (обучающиеся на дому</w:t>
      </w:r>
      <w:r w:rsidR="00713118">
        <w:rPr>
          <w:rFonts w:ascii="Times New Roman" w:hAnsi="Times New Roman" w:cs="Times New Roman"/>
          <w:sz w:val="28"/>
          <w:szCs w:val="28"/>
        </w:rPr>
        <w:t>) .............................</w:t>
      </w:r>
      <w:r w:rsidRPr="00652868">
        <w:rPr>
          <w:rFonts w:ascii="Times New Roman" w:hAnsi="Times New Roman" w:cs="Times New Roman"/>
          <w:sz w:val="28"/>
          <w:szCs w:val="28"/>
        </w:rPr>
        <w:t xml:space="preserve">30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11. Обеспечение питанием обучающихся, страдающих заболеваниями, сопровождающимися ограничениями в питании ...............</w:t>
      </w:r>
      <w:r w:rsidR="00713118">
        <w:rPr>
          <w:rFonts w:ascii="Times New Roman" w:hAnsi="Times New Roman" w:cs="Times New Roman"/>
          <w:sz w:val="28"/>
          <w:szCs w:val="28"/>
        </w:rPr>
        <w:t>...............................</w:t>
      </w:r>
      <w:r w:rsidRPr="00652868">
        <w:rPr>
          <w:rFonts w:ascii="Times New Roman" w:hAnsi="Times New Roman" w:cs="Times New Roman"/>
          <w:sz w:val="28"/>
          <w:szCs w:val="28"/>
        </w:rPr>
        <w:t>30</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lastRenderedPageBreak/>
        <w:t xml:space="preserve"> 12. Обеспечение мероприятий по формированию культуры здорового питания</w:t>
      </w:r>
      <w:r>
        <w:rPr>
          <w:rFonts w:ascii="Times New Roman" w:hAnsi="Times New Roman" w:cs="Times New Roman"/>
          <w:sz w:val="28"/>
          <w:szCs w:val="28"/>
        </w:rPr>
        <w:t>…………………………………………………………………………...</w:t>
      </w:r>
      <w:r w:rsidRPr="00652868">
        <w:rPr>
          <w:rFonts w:ascii="Times New Roman" w:hAnsi="Times New Roman" w:cs="Times New Roman"/>
          <w:sz w:val="28"/>
          <w:szCs w:val="28"/>
        </w:rPr>
        <w:t xml:space="preserve">35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13. Кадровое обеспечение системы организации питания квалифицированным персоналом ............................................</w:t>
      </w:r>
      <w:r w:rsidR="00713118">
        <w:rPr>
          <w:rFonts w:ascii="Times New Roman" w:hAnsi="Times New Roman" w:cs="Times New Roman"/>
          <w:sz w:val="28"/>
          <w:szCs w:val="28"/>
        </w:rPr>
        <w:t>.....................</w:t>
      </w:r>
      <w:r w:rsidRPr="00652868">
        <w:rPr>
          <w:rFonts w:ascii="Times New Roman" w:hAnsi="Times New Roman" w:cs="Times New Roman"/>
          <w:sz w:val="28"/>
          <w:szCs w:val="28"/>
        </w:rPr>
        <w:t>37</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14. Порядок организации информационно-просветительской работы ..........38</w:t>
      </w:r>
    </w:p>
    <w:p w:rsidR="00713118" w:rsidRDefault="00713118" w:rsidP="006528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Справочная информация о пищевых продуктах для формирования конкурсной документации и для включения в договоры. </w:t>
      </w:r>
      <w:r>
        <w:rPr>
          <w:rFonts w:ascii="Times New Roman" w:hAnsi="Times New Roman" w:cs="Times New Roman"/>
          <w:sz w:val="28"/>
          <w:szCs w:val="28"/>
        </w:rPr>
        <w:t>……</w:t>
      </w:r>
      <w:r w:rsidR="00713118">
        <w:rPr>
          <w:rFonts w:ascii="Times New Roman" w:hAnsi="Times New Roman" w:cs="Times New Roman"/>
          <w:sz w:val="28"/>
          <w:szCs w:val="28"/>
        </w:rPr>
        <w:t>……………</w:t>
      </w:r>
      <w:r w:rsidRPr="00652868">
        <w:rPr>
          <w:rFonts w:ascii="Times New Roman" w:hAnsi="Times New Roman" w:cs="Times New Roman"/>
          <w:sz w:val="28"/>
          <w:szCs w:val="28"/>
        </w:rPr>
        <w:t>39</w:t>
      </w:r>
    </w:p>
    <w:p w:rsidR="0071311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Приложение 2.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Перечень стандартов на продукцию для питания детей ........</w:t>
      </w:r>
      <w:r w:rsidR="00713118">
        <w:rPr>
          <w:rFonts w:ascii="Times New Roman" w:hAnsi="Times New Roman" w:cs="Times New Roman"/>
          <w:sz w:val="28"/>
          <w:szCs w:val="28"/>
        </w:rPr>
        <w:t>...................</w:t>
      </w:r>
      <w:r w:rsidRPr="00652868">
        <w:rPr>
          <w:rFonts w:ascii="Times New Roman" w:hAnsi="Times New Roman" w:cs="Times New Roman"/>
          <w:sz w:val="28"/>
          <w:szCs w:val="28"/>
        </w:rPr>
        <w:t>.43</w:t>
      </w:r>
    </w:p>
    <w:p w:rsidR="00652868" w:rsidRDefault="00652868" w:rsidP="00652868">
      <w:pPr>
        <w:spacing w:line="360" w:lineRule="auto"/>
        <w:jc w:val="both"/>
        <w:rPr>
          <w:rFonts w:ascii="Times New Roman" w:hAnsi="Times New Roman" w:cs="Times New Roman"/>
          <w:sz w:val="28"/>
          <w:szCs w:val="28"/>
        </w:rPr>
      </w:pPr>
    </w:p>
    <w:p w:rsidR="00652868" w:rsidRDefault="00652868" w:rsidP="00652868">
      <w:pPr>
        <w:spacing w:line="360" w:lineRule="auto"/>
        <w:jc w:val="both"/>
        <w:rPr>
          <w:rFonts w:ascii="Times New Roman" w:hAnsi="Times New Roman" w:cs="Times New Roman"/>
          <w:sz w:val="28"/>
          <w:szCs w:val="28"/>
        </w:rPr>
      </w:pPr>
    </w:p>
    <w:p w:rsidR="00652868" w:rsidRDefault="00652868" w:rsidP="00652868">
      <w:pPr>
        <w:spacing w:line="360" w:lineRule="auto"/>
        <w:jc w:val="both"/>
        <w:rPr>
          <w:rFonts w:ascii="Times New Roman" w:hAnsi="Times New Roman" w:cs="Times New Roman"/>
          <w:sz w:val="28"/>
          <w:szCs w:val="28"/>
        </w:rPr>
      </w:pPr>
    </w:p>
    <w:p w:rsidR="00652868" w:rsidRDefault="00652868" w:rsidP="00652868">
      <w:pPr>
        <w:spacing w:line="360" w:lineRule="auto"/>
        <w:jc w:val="both"/>
        <w:rPr>
          <w:rFonts w:ascii="Times New Roman" w:hAnsi="Times New Roman" w:cs="Times New Roman"/>
          <w:sz w:val="28"/>
          <w:szCs w:val="28"/>
        </w:rPr>
      </w:pPr>
    </w:p>
    <w:p w:rsidR="002C1ACA" w:rsidRDefault="002C1ACA"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652868" w:rsidRPr="00652868" w:rsidRDefault="00652868" w:rsidP="00652868">
      <w:pPr>
        <w:spacing w:line="360" w:lineRule="auto"/>
        <w:jc w:val="center"/>
        <w:rPr>
          <w:rFonts w:ascii="Times New Roman" w:hAnsi="Times New Roman" w:cs="Times New Roman"/>
          <w:b/>
          <w:bCs/>
          <w:sz w:val="28"/>
          <w:szCs w:val="28"/>
        </w:rPr>
      </w:pPr>
      <w:r w:rsidRPr="00652868">
        <w:rPr>
          <w:rFonts w:ascii="Times New Roman" w:hAnsi="Times New Roman" w:cs="Times New Roman"/>
          <w:b/>
          <w:bCs/>
          <w:sz w:val="28"/>
          <w:szCs w:val="28"/>
        </w:rPr>
        <w:lastRenderedPageBreak/>
        <w:t>ВВЕДЕНИЕ</w:t>
      </w:r>
    </w:p>
    <w:p w:rsidR="00652868" w:rsidRPr="00713118" w:rsidRDefault="00652868" w:rsidP="00713118">
      <w:pPr>
        <w:spacing w:line="360" w:lineRule="auto"/>
        <w:jc w:val="both"/>
        <w:rPr>
          <w:rFonts w:ascii="Times New Roman" w:hAnsi="Times New Roman" w:cs="Times New Roman"/>
          <w:b/>
          <w:bCs/>
          <w:sz w:val="28"/>
          <w:szCs w:val="28"/>
        </w:rPr>
      </w:pPr>
      <w:r w:rsidRPr="00713118">
        <w:rPr>
          <w:rFonts w:ascii="Times New Roman" w:hAnsi="Times New Roman" w:cs="Times New Roman"/>
          <w:b/>
          <w:bCs/>
          <w:sz w:val="28"/>
          <w:szCs w:val="28"/>
        </w:rPr>
        <w:t>Актуальность</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Высокая скорость роста, физического и психического развития детей и подростков в сочетании со значительной нервно-психической нагрузкой, обусловленной интенсивным процессом обучения, который, начиная уже с 3-4-летнего возраста, предопределяют необходимость постоянного поступления с пищей комплекса всех незаменимых и заменимых пищевых веществ, включая белки и аминокислоты, жиры и жирные кислоты, различные классы углеводов, в т. ч. пищевые волокна, микронутриенты (витамины и витаминоподобные вещества, минеральные соли и микроэлементы), биофлавоноиды, нуклеотиды и др. Это требование может быть обеспечено только при условии правильно организованного, рационального (здорового, оптимального, сбалансированного) питания детей в дошкольных и школьных учреждениях и в домашних условиях. </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Рациональное питание детей и подростков в организованных коллективах представляет собой систему требований, которые могут быть кратко сформулированы следующим образом: </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 Адекватная энергетическая ценность рационов, соответствующая энерго</w:t>
      </w:r>
      <w:r w:rsidR="002C1ACA" w:rsidRPr="00713118">
        <w:rPr>
          <w:rFonts w:ascii="Times New Roman" w:hAnsi="Times New Roman" w:cs="Times New Roman"/>
          <w:sz w:val="28"/>
          <w:szCs w:val="28"/>
        </w:rPr>
        <w:t>за</w:t>
      </w:r>
      <w:r w:rsidRPr="00713118">
        <w:rPr>
          <w:rFonts w:ascii="Times New Roman" w:hAnsi="Times New Roman" w:cs="Times New Roman"/>
          <w:sz w:val="28"/>
          <w:szCs w:val="28"/>
        </w:rPr>
        <w:t>тратам детей и подростков.</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2. Сбалансированность рациона по всем заменимым и незаменимым пищевым факторам, включая белки и аминокислоты, пищевые жиры и жирные кислоты, различные классы углеводов, витамины и витаминоподобные вещества, минеральные соли и микроэлементы.</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 Адекватное поступление с пищей некоторых минорных компонентов: различных классов флавоноидов, нуклеотидов и др.</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 Максимальное разнообразие рациона с включением в него всех групп продуктов. </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5. Оптимальный режим питания.</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6. 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 </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7. Учет индивидуальных особенностей детей (в том числе непереносимость ими отдельных продуктов и блюд).</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8. Обеспечение санитарно-эпидемиологической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Однако, анализ состояния питания детей в школьных организациях, который в последние несколько лет проводится на постоянной основе Министерством просвещения Российской Федерации, а также анализ социологического исследования по удовлетворённости обучающихся и их родителей организацией и качеством питания в образовательных организациях, указывает на существенные отклонения от этих принципов. В общеобразовательных организациях субъектов РФ в подавляющем большинстве не достигнут 100%-ый охват 1-разовым и 2-разовым горячим питанием обучающихся обычной категории, льготной категории, а также обучающихся, у которых есть  установленный диагноз по таким видам заболеваний, как: диабет, целиакия, заболевания ЖКТ, аллергия и другие хронические заболевания. Большие очереди в столовой являются причиной того, что обучающиеся не успевают за время перемены помыть руки, получить еду и не спеша, как это положено, её съесть (несоответствие пищеблоков проектной мощности, переполненность школ).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Согласно проведённому социологическому опросу – в качестве одной из основных проблем в организации питания родители указывают недостаток времени на полноценный прием пищи - 57%. Значительное количество </w:t>
      </w:r>
      <w:r w:rsidRPr="00713118">
        <w:rPr>
          <w:rFonts w:ascii="Times New Roman" w:hAnsi="Times New Roman" w:cs="Times New Roman"/>
          <w:sz w:val="28"/>
          <w:szCs w:val="28"/>
        </w:rPr>
        <w:lastRenderedPageBreak/>
        <w:t xml:space="preserve">опрошенных указывает на то, что как правило еду в школьной столовой обучающиеся получают холодной – 54,9%. Стоимость питания недоступна многим детям в силу достатка семьи, даже с учётом субсидий и компенсаций: более чем для 11% родителей стоимость питания ребёнка в школьной столовой является ощутимой для семейного бюджета и, можно предположить, что в этих семьях дети либо вообще не питаются в школьной столовой, либо питаются там нерегулярно, и, соответственно, для них недоступно полноценное сбалансированное питание в течение дня. Значительная часть родителей (74,3%) считают стоимость питания ребёнка в школьной столовой «средней», что также позволяет предположить у части детей из этих семей нерегулярность питания (например, или только завтрак, или только обед, или покупка только хлебобулочных изделий, перекус). </w:t>
      </w:r>
    </w:p>
    <w:p w:rsidR="003846D0" w:rsidRPr="00713118" w:rsidRDefault="00652868" w:rsidP="00713118">
      <w:pPr>
        <w:spacing w:line="360" w:lineRule="auto"/>
        <w:ind w:firstLine="708"/>
        <w:jc w:val="both"/>
        <w:rPr>
          <w:rFonts w:ascii="Times New Roman" w:hAnsi="Times New Roman" w:cs="Times New Roman"/>
          <w:b/>
          <w:bCs/>
          <w:sz w:val="28"/>
          <w:szCs w:val="28"/>
        </w:rPr>
      </w:pPr>
      <w:r w:rsidRPr="00713118">
        <w:rPr>
          <w:rFonts w:ascii="Times New Roman" w:hAnsi="Times New Roman" w:cs="Times New Roman"/>
          <w:sz w:val="28"/>
          <w:szCs w:val="28"/>
        </w:rPr>
        <w:t xml:space="preserve">Сегодня многие школы, так или иначе, выполняют функции школы полного дня: длительное пребывание детей в школе обусловлено необходимостью реализовать требования Федерального Государственного Образовательного Стандарта, а это значит посещение занятий в рамках дополнительного образования, элективных курсов, кружков, спортивных секций и др. Соответственно и школьные столовые должны иметь график работы, который обеспечивает правильное питание детей в течение того времени, когда это необходимо, в соответствии с графиком пребывания обучающихся в школе. Следствием недостаточного соблюдения в школах принципов рационального питания детей и подростков являются следующие значительные нарушения пищевой ценности рационов питания: недостаточное использование в питании некоторых групп продуктов (рыбы, кисломолочных продуктов, овощей и фруктов, растительного масла), избыточное потребление соли, специй, сахара и кондитерских изделий, нарушения режима питания. В результате дети потребляют недостаточно микронутриентов (витаминов С, В 2, А и в-каротина, кальция, железа, цинка и меди), пищевых волокон и пробиотиков на фоне избыточного потребления </w:t>
      </w:r>
      <w:r w:rsidRPr="00713118">
        <w:rPr>
          <w:rFonts w:ascii="Times New Roman" w:hAnsi="Times New Roman" w:cs="Times New Roman"/>
          <w:sz w:val="28"/>
          <w:szCs w:val="28"/>
        </w:rPr>
        <w:lastRenderedPageBreak/>
        <w:t xml:space="preserve">легкоусваиваемых углеводов, жира и натрия. Это, в свою очередь, ведет к нарушению адекватного иммунного ответа увеличению числа часто болеющих детей, значительной распространенности анемии, кариеса, остеопороза и др. По результатам исследований последних десятилетий увеличивается распространённость функциональных отклонений и хронических заболеваний, ухудшаются показатели физического и психического здоровья, снижаются функциональные возможности и сопротивляемость организма детей и подростков в Российской Федерации. </w:t>
      </w:r>
      <w:r w:rsidRPr="00713118">
        <w:rPr>
          <w:rFonts w:ascii="Times New Roman" w:hAnsi="Times New Roman" w:cs="Times New Roman"/>
          <w:b/>
          <w:bCs/>
          <w:sz w:val="28"/>
          <w:szCs w:val="28"/>
        </w:rPr>
        <w:t xml:space="preserve">Рациональное (здоровое) питание детей является необходимым условием обеспечения их здоровья, устойчивости к действию инфекций и других неблагоприятных факторов, способности к обучению во все возрастные периоды.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Следует подчеркнуть, что широкие эпидемиологические исследования, проведенные в последние годы  специалистами НИИ питания РАМН, НЦ здоровья детей РАМН и других медицинских учреждений страны, выявили значительные нарушения в структуре питания и пищевом статусе детей и подростков. К их числу относятся: существенные отклонения от рекомендуемых норм потребления пищевых веществ детьми дошкольного и школьного возраста; снижение показателей физического развития. Особенно серьезной проблемой является дефицит ряда микронутриентов и, в частности, витамина С (у 60-70% обследованных детей), а также витаминов A, B1, В2, бета-каротина; железа, кальция (у 30- 40% детей); йода (у 70-80% детей) и др. Отмеченные нарушения питания детей и подростков служат одной из важных причин возникновения алиментарно-зависимых заболеваний, к числу которых могут быть отнесены: высокая частота заболеваний желудочно-кишечного тракта, занимающих первое место в структуре общей заболеваемости школьников; анемия; болезни обмена веществ (в первую очередь, ожирение и сахарный диабет), распространенность которых значительно увеличилась за последние годы. </w:t>
      </w:r>
      <w:r w:rsidRPr="00713118">
        <w:rPr>
          <w:rFonts w:ascii="Times New Roman" w:hAnsi="Times New Roman" w:cs="Times New Roman"/>
          <w:sz w:val="28"/>
          <w:szCs w:val="28"/>
        </w:rPr>
        <w:lastRenderedPageBreak/>
        <w:t>Организация питания обучающихся возлагается на организации, осуществляющие образовательную деятельность (согласно ФЗ «Об образовании в Российской Федерации» N 273-ФЗ от 29 декабря 2012 года), причём независимо от наличия или отсутствия у детей и подростков хронических заболеваний, которые сопровождаются ограничениями в питании. 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в том числе и детей с хроническими заболеваниями. Общеобразовательные организации не могут игнорировать факт увеличения количества детей с хроническими заболеваниями, рацион и правила питания которых отличается от питания детей, у которых отсутствуют проблемы со здоровьем. В общеобразовательных организациях практически отсутствует разработанный системный подход обеспечения питанием детей с хроническими заболеваниями (диабет, целиакия, аллергия, заболевания ЖКТ и др.).</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Существует проблемыв приобретении и использовании в питании детей специальных продуктов, которые связаны со следующими причинами:</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 невозможно приобрести специальные продукты или их ассортимент значительно ограничен, к тому же данная продукция имеет очень высокую стоимость, поэтому не все родители могут позволить купить данные продукты питания, затруднено приобретение таких продуктов ДОО;</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2) не готовность или отсутствие желания отечественных предприятий вкладываться в специфическое и ответственное производство продукции для детей с различными диагнозами;</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 отсутствует нормативно-правовая база по соблюдению норм содержания отдельных веществ в пищевой продукции и специальной маркировки;</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4) с особенностями приготовления пищи для данной категории детей (наличие отдельной посуды, необходимость обеспечения чистоты приготовления продукции, т.е. отдельное оборудование и места приготовления и др.) и др.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По оценкам экспертов в области организации питания в образовательных учреждениях наиболее перспективными считаются следующие ключевые технологии  (пищевые и социально ориентированные), которые также необходимо учитывать при оптимизации системы питания в школе с целью достижения более высокого качественного уровня:</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технологии обеспечения прозрачности ценообразования для потребителя, заказчика, контролирующих органов и плательщика;</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создание профессиональных стандартов для специалистов, осуществляющих производство продукции и организацию питания в учреждениях образования (возможно совместно со здравоохранением и социальной защитой);</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создание специализированных структур (операторов питания) - аналогичных страховым компаниям в здравоохранении, представляющих интересы заказчика, плательщика и потребителя, выполняющих функции обеспечения эффективности использования ресурсов и защиты прав конечного потребителя;</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технологии замораживания, сублимационной (леофильной) сушки (низкотемпературной (-50С…-70С), инфракрасной сушки (при невысоких температурах - 45-65 С) фруктов, ягод и овощей, мяса, рыбы для организации питания в сфере образования;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разработка новых безопасных технологий и на их основе сборников рецептур и методических рекомендаций по приготовлению на местах/пищеблоках для возможности внедрения в школы блюд с высокой биологической ценностью за счет содержания в природном сырье (боулы, </w:t>
      </w:r>
      <w:r w:rsidRPr="00713118">
        <w:rPr>
          <w:rFonts w:ascii="Times New Roman" w:hAnsi="Times New Roman" w:cs="Times New Roman"/>
          <w:sz w:val="28"/>
          <w:szCs w:val="28"/>
        </w:rPr>
        <w:lastRenderedPageBreak/>
        <w:t xml:space="preserve">WOK, смузи, коктейли плодово - ягодные, молочные, овощные и др.). Существенный вклад в улучшение питания дошкольников и школьников могут внести (и вносят) чисто медицинские и гигиенические подходы. К их числу относятся в первую очередь улучшение обеспеченности детей микронутриентами, про- и пребиотиками, путем включения в рационы продуктов и блюд, обогащенных этими факторами и индивидуального потребления детьми витаминно-минеральных комплексов, в том числе в виде напитков и про- и пребиотических продуктов и препаратов. Определенный позитивный опыт в этом отношении накоплен </w:t>
      </w:r>
      <w:r w:rsidR="003846D0" w:rsidRPr="00713118">
        <w:rPr>
          <w:rFonts w:ascii="Times New Roman" w:hAnsi="Times New Roman" w:cs="Times New Roman"/>
          <w:sz w:val="28"/>
          <w:szCs w:val="28"/>
        </w:rPr>
        <w:t>и в нашем крае</w:t>
      </w:r>
      <w:r w:rsidRPr="00713118">
        <w:rPr>
          <w:rFonts w:ascii="Times New Roman" w:hAnsi="Times New Roman" w:cs="Times New Roman"/>
          <w:sz w:val="28"/>
          <w:szCs w:val="28"/>
        </w:rPr>
        <w:t xml:space="preserve">.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Важным направлением работы является также оптимизация режима питания, улучшение ассортимента школьных буфетов. Вместе с тем, рационализация питания детей и совершенствование системы организации питания в общеобразовательных организациях связана в первую очередь с решением социально-экономических и управленческих проблем. </w:t>
      </w:r>
    </w:p>
    <w:p w:rsidR="003846D0" w:rsidRPr="00713118" w:rsidRDefault="00652868" w:rsidP="00713118">
      <w:pPr>
        <w:spacing w:line="360" w:lineRule="auto"/>
        <w:ind w:firstLine="708"/>
        <w:jc w:val="both"/>
        <w:rPr>
          <w:rFonts w:ascii="Times New Roman" w:hAnsi="Times New Roman" w:cs="Times New Roman"/>
          <w:b/>
          <w:bCs/>
          <w:sz w:val="28"/>
          <w:szCs w:val="28"/>
        </w:rPr>
      </w:pPr>
      <w:r w:rsidRPr="00713118">
        <w:rPr>
          <w:rFonts w:ascii="Times New Roman" w:hAnsi="Times New Roman" w:cs="Times New Roman"/>
          <w:b/>
          <w:bCs/>
          <w:sz w:val="28"/>
          <w:szCs w:val="28"/>
        </w:rPr>
        <w:t xml:space="preserve">Цель Стандарта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Настоящий Стандарт разработан с целью совершенствования организации питания обучающихся, воспитанников в общеобразовательных учреждениях и оказания методической помощи органам исполнительной власти, осуществляющим управление в сфере образования, организациям, предоставляющим услуги общественного питания в общеобразовательных учреждениях, руководителям и ответственным специалистам общеобразовательных учреждений и предприятий общепита в сфере организации качественного и доступного горячего школьного питания. Стандарт выполняет две основные функции:</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информационную, которая даст возможность всем заинтересованным специалистам получить актуальную информацию о состоянии системы школьного питания в регионе, об эффективном опыте организации питания, типичных ошибках при организации системы школьного питания и путях их </w:t>
      </w:r>
      <w:r w:rsidRPr="00713118">
        <w:rPr>
          <w:rFonts w:ascii="Times New Roman" w:hAnsi="Times New Roman" w:cs="Times New Roman"/>
          <w:sz w:val="28"/>
          <w:szCs w:val="28"/>
        </w:rPr>
        <w:lastRenderedPageBreak/>
        <w:t>преодоления, о нормативных правовых документах, действующих в данной сфере;</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методическую, которая позволит соответствующим специалистам разработать и реализовать модель организации школьного питания с учетом климатогеографических, социально-экономических, этнических, культурных и других особенностей. </w:t>
      </w:r>
    </w:p>
    <w:p w:rsidR="00441BB9"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Ожидаемым результатом использования Стандарта станут разработанные и внедрённые модели организации качественного и доступного горячего школьного питания, сформированные на основе принципов, лежащих в основе выявленных лучших региональных практик, учитывающие специфику региональных особенностей, позволяющие создать условия для стопроцентного охвата обучающихся общеобразовательных организаций здо</w:t>
      </w:r>
      <w:r w:rsidR="00713118">
        <w:rPr>
          <w:rFonts w:ascii="Times New Roman" w:hAnsi="Times New Roman" w:cs="Times New Roman"/>
          <w:sz w:val="28"/>
          <w:szCs w:val="28"/>
        </w:rPr>
        <w:t>ровым горячим школьным питанием.</w:t>
      </w: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Pr="00713118" w:rsidRDefault="00713118" w:rsidP="00713118">
      <w:pPr>
        <w:spacing w:line="360" w:lineRule="auto"/>
        <w:ind w:firstLine="708"/>
        <w:jc w:val="both"/>
        <w:rPr>
          <w:rFonts w:ascii="Times New Roman" w:hAnsi="Times New Roman" w:cs="Times New Roman"/>
          <w:sz w:val="28"/>
          <w:szCs w:val="28"/>
        </w:rPr>
      </w:pPr>
    </w:p>
    <w:p w:rsidR="00441BB9" w:rsidRPr="00713118" w:rsidRDefault="003846D0" w:rsidP="00713118">
      <w:pPr>
        <w:spacing w:line="360" w:lineRule="auto"/>
        <w:ind w:firstLine="708"/>
        <w:jc w:val="center"/>
        <w:rPr>
          <w:rFonts w:ascii="Times New Roman" w:hAnsi="Times New Roman" w:cs="Times New Roman"/>
          <w:b/>
          <w:bCs/>
          <w:sz w:val="28"/>
          <w:szCs w:val="28"/>
        </w:rPr>
      </w:pPr>
      <w:r w:rsidRPr="00713118">
        <w:rPr>
          <w:rFonts w:ascii="Times New Roman" w:hAnsi="Times New Roman" w:cs="Times New Roman"/>
          <w:b/>
          <w:bCs/>
          <w:sz w:val="28"/>
          <w:szCs w:val="28"/>
        </w:rPr>
        <w:lastRenderedPageBreak/>
        <w:t>Стандарт оказания услуги по обеспечению горячим питанием обучающихся 1–4 классов государственных и муниципальных образовательных организаций</w:t>
      </w:r>
    </w:p>
    <w:p w:rsidR="00441BB9" w:rsidRPr="00713118" w:rsidRDefault="003846D0" w:rsidP="00713118">
      <w:pPr>
        <w:spacing w:line="360" w:lineRule="auto"/>
        <w:ind w:firstLine="708"/>
        <w:jc w:val="both"/>
        <w:rPr>
          <w:rFonts w:ascii="Times New Roman" w:hAnsi="Times New Roman" w:cs="Times New Roman"/>
          <w:b/>
          <w:bCs/>
          <w:sz w:val="28"/>
          <w:szCs w:val="28"/>
        </w:rPr>
      </w:pPr>
      <w:r w:rsidRPr="00713118">
        <w:rPr>
          <w:rFonts w:ascii="Times New Roman" w:hAnsi="Times New Roman" w:cs="Times New Roman"/>
          <w:b/>
          <w:bCs/>
          <w:sz w:val="28"/>
          <w:szCs w:val="28"/>
        </w:rPr>
        <w:t xml:space="preserve"> 1. Общие положения</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1.1. Питание учащихся городских и сельских общеобразовательных школ организуется по месту учебы в соответствии с действующими санитарными нормами и правилами, объемно-планировочными и конструктивными решениями помещений для организаций общественного питания.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1.2. При общеобразовательных школах с количеством учащихся 320 и более в первую смену должны организовываться столовые; при меньшей численности учащихся - столовые-раздаточные. В начальных классах на четыре класса при численности 80 учащихся допускается функционирование буфета общей площадью 30 кв. метров - с отпуском горячих блюд, доставляемых с базовой столовой.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1.3. Организацию горячего питания учащихся следует осуществлять на основе примерного цикличного двухнедельного меню, разработанного с учетом сезонности, необходимого количества основных пищевых веществ и требуемой калорийности суточного рациона. Примерное меню при его практическом использовании может корректироваться с учетом социально-демографических факторов, национальных особенностей и др.</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1.4. Выбор формы организации питания (самостоятельная организация питания или с привлечением специализированных организаций) осуществляется непосредственно образовательной организацией с учетом мнения родителей (законных представителей) учащихся. При организации питания учащихся общеобразовательной организацией самостоятельно, ее деятельность должна соответствовать всем требованиям, предъявляемым к организациям общественного питания, в том числе и требованиям системы </w:t>
      </w:r>
      <w:r w:rsidRPr="00713118">
        <w:rPr>
          <w:rFonts w:ascii="Times New Roman" w:hAnsi="Times New Roman" w:cs="Times New Roman"/>
          <w:sz w:val="28"/>
          <w:szCs w:val="28"/>
        </w:rPr>
        <w:lastRenderedPageBreak/>
        <w:t xml:space="preserve">ХАССП, а также ведение ветеринарных сопроводительных документов на продукцию в системе «Меркурий». </w:t>
      </w:r>
    </w:p>
    <w:p w:rsidR="00441BB9" w:rsidRPr="00713118" w:rsidRDefault="003846D0" w:rsidP="00713118">
      <w:pPr>
        <w:spacing w:line="360" w:lineRule="auto"/>
        <w:ind w:firstLine="708"/>
        <w:rPr>
          <w:rFonts w:ascii="Times New Roman" w:hAnsi="Times New Roman" w:cs="Times New Roman"/>
          <w:sz w:val="28"/>
          <w:szCs w:val="28"/>
        </w:rPr>
      </w:pPr>
      <w:r w:rsidRPr="00713118">
        <w:rPr>
          <w:rFonts w:ascii="Times New Roman" w:hAnsi="Times New Roman" w:cs="Times New Roman"/>
          <w:sz w:val="28"/>
          <w:szCs w:val="28"/>
        </w:rPr>
        <w:t>1.5. Ключевые принципы совершенствования условий организации питания в общеобразовательных организациях:</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1.5.1. Принцип постоянного мониторинга организации системы питания в общеобразовательных организациях и связанных с системой процессов и объектов.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Повышение эффективности процесса непрерывных улучшений в сфере питания в образовательных организациях, результатом которого является улучшение состояния здоровья детей, удовлетворённость родителей (законных представителей) воспитанников организацией и качеством питания, возможно осуществлять путём принятия эффективных управленческих решений на основе постоянного всестороннего мониторинга одного из важнейших аспектов пребывания ребенка в общеобразовательной организации – организации питания.</w:t>
      </w:r>
    </w:p>
    <w:p w:rsidR="00441BB9" w:rsidRPr="00713118" w:rsidRDefault="00441BB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Д</w:t>
      </w:r>
      <w:r w:rsidR="003846D0" w:rsidRPr="00713118">
        <w:rPr>
          <w:rFonts w:ascii="Times New Roman" w:hAnsi="Times New Roman" w:cs="Times New Roman"/>
          <w:sz w:val="28"/>
          <w:szCs w:val="28"/>
        </w:rPr>
        <w:t>олжен проводиться постоянный мониторинг организации системы питания, содержание которого должно быть с одной стороны, синхронизировано с ежегодным мониторингом, проводимым Министерством просвещения Российской Федерации, с другой стороны, включать дополнительно запросы таких параметров, которые являются для региона уникальными и существенными (если это необходимо).</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Показателями мониторинга горячего питания должны являться:</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всего, в т.ч. 1-4 классов, 5-11классов;</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 первую смену всего, в т.ч. 1-4 классов, 5-11 классов;</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во вторую смену всего, в т.ч. 1-4 классов, 5-11 классов;</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sym w:font="Symbol" w:char="F0B7"/>
      </w:r>
      <w:r w:rsidRPr="00713118">
        <w:rPr>
          <w:rFonts w:ascii="Times New Roman" w:hAnsi="Times New Roman" w:cs="Times New Roman"/>
          <w:sz w:val="28"/>
          <w:szCs w:val="28"/>
        </w:rPr>
        <w:t xml:space="preserve"> тип пищеблока (столовые, работающие на продовольственном сырье, столовые, работающие на полуфабрикатах (доготовочные), буфетыраздаточные);</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посадочных мест в обеденном зале;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соответствие меню положениям настоящего Стандарта;</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организация и проведение производственного контроля и лабораторных исследований (испытаний) в соответствии с положениями настоящего Стандарта;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наличие родительского (общественного контроля) за организацией питания детей;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объем и вид пищевых отходов после приема пищи;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информация по выполнению контрактных обязательств о качестве и безопасности поставляемых пищевых продуктов.</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удовлетворенность питанием обучающихся и родителей. Мониторинг проводят учредитель общеобразовательной организации, государственные и муниципальные органы управления образованием и орган управления общеобразовательной организацией.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С целью автоматизации процедур сбора и оценки показателей используются программные средства.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1.5.2. Принцип системного программного подхода к проблеме развития системы школьного питания.</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Система организации питания обучающихся в образовательных организациях представляет собой целостную комплексную социально-экономическую структуру, со множеством связанных элементов, которые одновременно имеют схожий характер и региональные особенности. Системное комплексное совершенствование условий организации питания в </w:t>
      </w:r>
      <w:r w:rsidRPr="00713118">
        <w:rPr>
          <w:rFonts w:ascii="Times New Roman" w:hAnsi="Times New Roman" w:cs="Times New Roman"/>
          <w:sz w:val="28"/>
          <w:szCs w:val="28"/>
        </w:rPr>
        <w:lastRenderedPageBreak/>
        <w:t xml:space="preserve">общеобразовательных организациях рекомендуется осуществлять посредством разработки и реализации региональных и муниципальных программ по совершенствованию организации питания в образовательных организациях комплексно (рассматривая систему организации питания целостно), что предполагает отбор приоритетных целей экономического, социального развития, разработку взаимоувязанных мероприятий по их достижению в заданные сроки с максимальной эффективностью при требуемом обеспечении ресурсами. </w:t>
      </w:r>
    </w:p>
    <w:p w:rsidR="00441BB9" w:rsidRPr="00713118" w:rsidRDefault="00441BB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С</w:t>
      </w:r>
      <w:r w:rsidR="003846D0" w:rsidRPr="00713118">
        <w:rPr>
          <w:rFonts w:ascii="Times New Roman" w:hAnsi="Times New Roman" w:cs="Times New Roman"/>
          <w:sz w:val="28"/>
          <w:szCs w:val="28"/>
        </w:rPr>
        <w:t xml:space="preserve">одержание задач Программы развития и совершенствования системы организации питания в общеобразовательных организациях </w:t>
      </w:r>
      <w:r w:rsidR="00CE4D94" w:rsidRPr="00713118">
        <w:rPr>
          <w:rFonts w:ascii="Times New Roman" w:hAnsi="Times New Roman" w:cs="Times New Roman"/>
          <w:sz w:val="28"/>
          <w:szCs w:val="28"/>
        </w:rPr>
        <w:t>Ставропольского края:</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текущего состояния системы организации питания обучающихся общеобразовательных организаций </w:t>
      </w:r>
      <w:r w:rsidR="00441BB9" w:rsidRPr="00713118">
        <w:rPr>
          <w:rFonts w:ascii="Times New Roman" w:hAnsi="Times New Roman" w:cs="Times New Roman"/>
          <w:sz w:val="28"/>
          <w:szCs w:val="28"/>
        </w:rPr>
        <w:t xml:space="preserve">Ставропольского края </w:t>
      </w:r>
      <w:r w:rsidRPr="00713118">
        <w:rPr>
          <w:rFonts w:ascii="Times New Roman" w:hAnsi="Times New Roman" w:cs="Times New Roman"/>
          <w:sz w:val="28"/>
          <w:szCs w:val="28"/>
        </w:rPr>
        <w:t>и разработка будущей социально</w:t>
      </w:r>
      <w:r w:rsidR="00441BB9" w:rsidRPr="00713118">
        <w:rPr>
          <w:rFonts w:ascii="Times New Roman" w:hAnsi="Times New Roman" w:cs="Times New Roman"/>
          <w:sz w:val="28"/>
          <w:szCs w:val="28"/>
        </w:rPr>
        <w:t>-</w:t>
      </w:r>
      <w:r w:rsidRPr="00713118">
        <w:rPr>
          <w:rFonts w:ascii="Times New Roman" w:hAnsi="Times New Roman" w:cs="Times New Roman"/>
          <w:sz w:val="28"/>
          <w:szCs w:val="28"/>
        </w:rPr>
        <w:t xml:space="preserve">экономической модели региональной системы организации питания обучающихся,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текущего состояния инфраструктуры и приведение её в соответствие требуемым параметрам: модель организации питания должна соответствовать технологическим процессам, которые закладывались при проектировании и создании либо модернизации пищеблока (полный цикл, доготовочный, раздаточный). Модель организации питания в учреждениях должна соответствовать процессам работы самого учреждения (количество питающихся и пропускная способность залов для приема пищи, время на организацию процесса питания, количество смен приема пищи и посадок за столы и т.п.).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Приведение деятельности всех учреждений к единым стандартам вне зависимости от формы организации питания (инсорсинг или аутсорсинг);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существующей системы нормативно-правовых актов, регулирующих вопросы организации питания в образовательных </w:t>
      </w:r>
      <w:r w:rsidRPr="00713118">
        <w:rPr>
          <w:rFonts w:ascii="Times New Roman" w:hAnsi="Times New Roman" w:cs="Times New Roman"/>
          <w:sz w:val="28"/>
          <w:szCs w:val="28"/>
        </w:rPr>
        <w:lastRenderedPageBreak/>
        <w:t xml:space="preserve">организациях, и разработка регионального стандарта организации питания обучающихся образовательных организаций </w:t>
      </w:r>
      <w:r w:rsidR="00CE4D94"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xml:space="preserve">;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оценка используемых в регионе современных рецептурных справочников блюд, составленных исходя из современных предпочтений населения, в том числе обучающихся, соответствующих санитарным нормам и правилам, рациональным нормам потребления и совершенствование рационов питания</w:t>
      </w:r>
      <w:r w:rsidR="00CE4D94" w:rsidRPr="00713118">
        <w:rPr>
          <w:rFonts w:ascii="Times New Roman" w:hAnsi="Times New Roman" w:cs="Times New Roman"/>
          <w:sz w:val="28"/>
          <w:szCs w:val="28"/>
        </w:rPr>
        <w:t>;</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разработка рационов питания целевого назначения, в том числе с учётом необходимости стопроцентного обеспечения питанием обучающихся, имеющих проблемы со здоровьем и нуждающихся по этой причине в специализированном питании;</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оценка существующей региональной производственно-логистической системы производства/закупки/доставки продуктов в образовательные организации, действующей методики расчета цены продовольственного набора и развитие (разработка) территориальной региональной логистической схемы, разработка нормативно-правовой базы для распределения заказа на продукцию для нужд питания в образовательных организациях между региональными с/х производителями</w:t>
      </w:r>
      <w:r w:rsidR="00CE4D94" w:rsidRPr="00713118">
        <w:rPr>
          <w:rFonts w:ascii="Times New Roman" w:hAnsi="Times New Roman" w:cs="Times New Roman"/>
          <w:sz w:val="28"/>
          <w:szCs w:val="28"/>
        </w:rPr>
        <w:t>;</w:t>
      </w:r>
    </w:p>
    <w:p w:rsidR="00CE4D94"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-с</w:t>
      </w:r>
      <w:r w:rsidR="003846D0" w:rsidRPr="00713118">
        <w:rPr>
          <w:rFonts w:ascii="Times New Roman" w:hAnsi="Times New Roman" w:cs="Times New Roman"/>
          <w:sz w:val="28"/>
          <w:szCs w:val="28"/>
        </w:rPr>
        <w:t xml:space="preserve">оздании системы питания в образовательных организациях </w:t>
      </w:r>
      <w:r w:rsidRPr="00713118">
        <w:rPr>
          <w:rFonts w:ascii="Times New Roman" w:hAnsi="Times New Roman" w:cs="Times New Roman"/>
          <w:sz w:val="28"/>
          <w:szCs w:val="28"/>
        </w:rPr>
        <w:t>Ставропольского края</w:t>
      </w:r>
      <w:r w:rsidR="003846D0" w:rsidRPr="00713118">
        <w:rPr>
          <w:rFonts w:ascii="Times New Roman" w:hAnsi="Times New Roman" w:cs="Times New Roman"/>
          <w:sz w:val="28"/>
          <w:szCs w:val="28"/>
        </w:rPr>
        <w:t xml:space="preserve"> на основе принципов социального питания;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оценка принципов функционирования региональной системы управления, координации межведомственной деятельности и межведомственного контроля организации и качества питания в образовательных организациях (оценка эффективности системы управления) и совершенствование региональной системы управления, в том числе на основе решения проблем управления программными методами;</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оценка региональной цифровой системы управления организацией питания в образовательных организациях (наличия такой системы) - </w:t>
      </w:r>
      <w:r w:rsidRPr="00713118">
        <w:rPr>
          <w:rFonts w:ascii="Times New Roman" w:hAnsi="Times New Roman" w:cs="Times New Roman"/>
          <w:sz w:val="28"/>
          <w:szCs w:val="28"/>
        </w:rPr>
        <w:lastRenderedPageBreak/>
        <w:t xml:space="preserve">функционирование единой информационной системы учета и мониторинга организации питания обучающихся, безналичной системы оплаты и др. и организация информационного пространства региона в сфере питания в образовательных организациях на всех уровнях (от регионального управления до отдельной образовательной организации);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состояния кадрового обеспечения системы организации питания в образовательных организациях </w:t>
      </w:r>
      <w:r w:rsidR="00CE4D94"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xml:space="preserve"> квалифицированным персоналом, оценка состояния региональной системы повышения квалификации специалистов, занятых в сфере организации питания, наличия региональной стажировочной площадки и совершенствование данной системы с учётом проблем, стоящих перед </w:t>
      </w:r>
      <w:r w:rsidR="00CE4D94" w:rsidRPr="00713118">
        <w:rPr>
          <w:rFonts w:ascii="Times New Roman" w:hAnsi="Times New Roman" w:cs="Times New Roman"/>
          <w:sz w:val="28"/>
          <w:szCs w:val="28"/>
        </w:rPr>
        <w:t>краем</w:t>
      </w:r>
      <w:r w:rsidRPr="00713118">
        <w:rPr>
          <w:rFonts w:ascii="Times New Roman" w:hAnsi="Times New Roman" w:cs="Times New Roman"/>
          <w:sz w:val="28"/>
          <w:szCs w:val="28"/>
        </w:rPr>
        <w:t xml:space="preserve">;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существующей региональной системы общественного и родительского контроля (её наличия) и совершенствование данной системы с учётом проблем, стоящих перед </w:t>
      </w:r>
      <w:r w:rsidR="00CE4D94" w:rsidRPr="00713118">
        <w:rPr>
          <w:rFonts w:ascii="Times New Roman" w:hAnsi="Times New Roman" w:cs="Times New Roman"/>
          <w:sz w:val="28"/>
          <w:szCs w:val="28"/>
        </w:rPr>
        <w:t>Ставропольским краем</w:t>
      </w:r>
      <w:r w:rsidRPr="00713118">
        <w:rPr>
          <w:rFonts w:ascii="Times New Roman" w:hAnsi="Times New Roman" w:cs="Times New Roman"/>
          <w:sz w:val="28"/>
          <w:szCs w:val="28"/>
        </w:rPr>
        <w:t>;</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оценка существующей региональной системы формирования культуры здорового питания обучающихся, их родителей и преподавателей, и совершенствование данной системы с учётом необходимости реализации задач Национальных проектов «Образование» и «Демография».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1.5.3. Принцип соответствия модели организации питания в общеобразовательной организации проектным особенностям пищеблока. Модель организации питания в образовательных организациях должна соответствовать технологическим процессам, которые закладывались при проектировании и создании либо модернизации пищеблока (полный цикл, доготовочный, раздаточный).</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Модель организации питания в образовательных организациях должна соответствовать процессам работы самого учреждения (количество питающихся и пропускная способность залов для приема пищи, время на </w:t>
      </w:r>
      <w:r w:rsidRPr="00713118">
        <w:rPr>
          <w:rFonts w:ascii="Times New Roman" w:hAnsi="Times New Roman" w:cs="Times New Roman"/>
          <w:sz w:val="28"/>
          <w:szCs w:val="28"/>
        </w:rPr>
        <w:lastRenderedPageBreak/>
        <w:t xml:space="preserve">организацию процесса питания, количество смен приема пищи и посадок за столы и т.п.).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Исходя из типа пищеблока в каждом конкретном учреждении применяется одна из трех моделей организации питания: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2D"/>
      </w:r>
      <w:r w:rsidRPr="00713118">
        <w:rPr>
          <w:rFonts w:ascii="Times New Roman" w:hAnsi="Times New Roman" w:cs="Times New Roman"/>
          <w:sz w:val="28"/>
          <w:szCs w:val="28"/>
        </w:rPr>
        <w:t xml:space="preserve"> модель полного цикла организации социального питания;</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2D"/>
      </w:r>
      <w:r w:rsidRPr="00713118">
        <w:rPr>
          <w:rFonts w:ascii="Times New Roman" w:hAnsi="Times New Roman" w:cs="Times New Roman"/>
          <w:sz w:val="28"/>
          <w:szCs w:val="28"/>
        </w:rPr>
        <w:t xml:space="preserve"> модель доготовочной организации социального питания;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2D"/>
      </w:r>
      <w:r w:rsidRPr="00713118">
        <w:rPr>
          <w:rFonts w:ascii="Times New Roman" w:hAnsi="Times New Roman" w:cs="Times New Roman"/>
          <w:sz w:val="28"/>
          <w:szCs w:val="28"/>
        </w:rPr>
        <w:t xml:space="preserve"> модель раздаточной организации социального питания.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При применении модели полного цикла организации питания все технологические операции по организации питания осуществляются на пищеблоке учреждения. На пищеблоке учреждения полного цикла должен соблюдаться принцип поточности выполнения технологических операций, должны исключаться встречные и перекрестные потоки кулинарных полуфабрикатов и пищевой продукции, загрязненной и чистой транспортировочной тары, наплитной посуды и инвентаря.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На пищеблоке должны быть выделены специальные помещения для приемки, входного контроля и хранения сырья; для предварительной обработки поступившего сырья и продукции; цеха горячей кулинарной обработки сырья; помещения для отгрузки, сервировки готовой продукции; помещения для обработки тары и упаковки. При применении модели доготовочной организации питания в товаропроводящей цепочке организации питания выделяются комбинаты питания (либо производственно</w:t>
      </w:r>
      <w:r w:rsidR="00CE4D94" w:rsidRPr="00713118">
        <w:rPr>
          <w:rFonts w:ascii="Times New Roman" w:hAnsi="Times New Roman" w:cs="Times New Roman"/>
          <w:sz w:val="28"/>
          <w:szCs w:val="28"/>
        </w:rPr>
        <w:t>-</w:t>
      </w:r>
      <w:r w:rsidRPr="00713118">
        <w:rPr>
          <w:rFonts w:ascii="Times New Roman" w:hAnsi="Times New Roman" w:cs="Times New Roman"/>
          <w:sz w:val="28"/>
          <w:szCs w:val="28"/>
        </w:rPr>
        <w:t xml:space="preserve">логистические центры), на которых организовано производство кулинарных изделий из сырьевых заготовок и полуфабрикатов, в т.ч. высокой степени готовности. На доготовочных пищеблоках остаются только «чистые» операции по тепловой обработке сырьевых заготовок и кулинарных полуфабрикатов, и организации обслуживания, исключаются «грязные» операции по первичной обработке сырья. При применении модели раздаточной организации питания все операции по тепловой кулинарной </w:t>
      </w:r>
      <w:r w:rsidRPr="00713118">
        <w:rPr>
          <w:rFonts w:ascii="Times New Roman" w:hAnsi="Times New Roman" w:cs="Times New Roman"/>
          <w:sz w:val="28"/>
          <w:szCs w:val="28"/>
        </w:rPr>
        <w:lastRenderedPageBreak/>
        <w:t xml:space="preserve">обработке сырья вынесены на комбинаты питания либо на производственно-логистические центры. Пищеблоки учреждений не оснащены горячими цехами и осуществляют операции только по регенерации (разогреву) приготовленных и охлажденных блюд, а также осуществляют раздачу и сервировку. При данной модели возможно применение как технологии cook&amp;hold (приготовление и раздача), так и современных технологий, основанных на технологии cook&amp;chill (приготовление и охлаждение).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1.5.4. Принцип соответствия формы оказания услуг по организации питания стратегии развития региона.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Выбор формы оказания услуг по организации питания – инсорсинг или аутсорсинг – должен быть обоснован и определяться стратегией развития питания в учреждениях образования региона, индикаторами Программы развития системы организации питания в общеобразовательных организациях </w:t>
      </w:r>
      <w:r w:rsidR="00CE4D94" w:rsidRPr="00713118">
        <w:rPr>
          <w:rFonts w:ascii="Times New Roman" w:hAnsi="Times New Roman" w:cs="Times New Roman"/>
          <w:sz w:val="28"/>
          <w:szCs w:val="28"/>
        </w:rPr>
        <w:t>края</w:t>
      </w:r>
      <w:r w:rsidRPr="00713118">
        <w:rPr>
          <w:rFonts w:ascii="Times New Roman" w:hAnsi="Times New Roman" w:cs="Times New Roman"/>
          <w:sz w:val="28"/>
          <w:szCs w:val="28"/>
        </w:rPr>
        <w:t>, которая должна содержать оценку логистических издержек. Решение должно приниматься на основе разработанных в регионе правил и/или рекомендаций. При выборе формы оказания услуг по организации питания необходимо учитывать существующий в общеобразовательной организации опыт и качество организации питания, а также удовлетворённость родителей качеством оказываемых услуг. Рекомендуется осуществлять принятие решения по выбору формы оказания услуг по организации питания в общеобразовательной организации с учётом мнения родителей (законных представителей) обучающихся. В таком случае должны быть выработаны принципы и правила участия родителей (законных представителей) обучающихся в процессе выработки решения, которые необходимо закрепить соответствующим нормативно-правовым документом.</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1.5.5. Принцип стандартизации организации питания в образовательных организациях </w:t>
      </w:r>
      <w:r w:rsidR="00CE4D94"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xml:space="preserve">.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Обучающиеся и воспитанники образовательных организаций должны получать пищевые вещества в достаточном количестве, в соответствии с физиологическими нормами питания, необходимыми для нормального функционирования растущего и развивающегося организма независимо от места проживания и обучения. </w:t>
      </w:r>
    </w:p>
    <w:p w:rsidR="003846D0"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1.5.6. Принцип внедрения механизма организации питания в образовательных организациях с использованием методов государственно-частного партнерства на основе подходов к школьному питанию, как к социальному питанию.</w:t>
      </w:r>
    </w:p>
    <w:p w:rsidR="00CE4D94"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Государственно-частное партнерство - это совокупность форм средне- и долгосрочного взаимодействия государства и бизнеса для решения общественно значимых задач на взаимовыгодных условиях. Организация питания в образовательных учреждениях безусловно имеет общественную значимость, так как связана со здоровьем будущих поколений, и совершенствование системы питания является задачей всего общества и государства. Государственно-частное партнерство в области организации социального школьного питания будет способствовать реализации государственных проектов и программ: создание сети производственно-логистических центров (ПЛЦ) социального питания, формирование механизмов закупки продуктов питания в регионах их производства (поддержка сельхозпроизводства) и организация логистики до региона потребления (минимальные цены, контроль происхождения и др.).</w:t>
      </w:r>
    </w:p>
    <w:p w:rsidR="00CE4D94"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b/>
          <w:bCs/>
          <w:sz w:val="28"/>
          <w:szCs w:val="28"/>
        </w:rPr>
        <w:t xml:space="preserve"> 2. Основные принципы организации рационального питания учащихся</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2.1. Рациональное питание учащихся должно предусматривать поступление пищевых веществ и энергии в количествах, соответствующих их возрастным физиологическим потребностям. Здоровое питание </w:t>
      </w:r>
      <w:r w:rsidRPr="00713118">
        <w:rPr>
          <w:rFonts w:ascii="Times New Roman" w:hAnsi="Times New Roman" w:cs="Times New Roman"/>
          <w:sz w:val="28"/>
          <w:szCs w:val="28"/>
        </w:rPr>
        <w:lastRenderedPageBreak/>
        <w:t xml:space="preserve">предусматривает первый прием пищи ребенком дома с учетом режима дня и организации образовательного процесса. </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2.2. Основными принципами рационального питания являются: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соответствие энергетической ценности рациона питания энергозатратам организма;</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удовлетворение физиологической потребности в пищевых веществах;</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оптимальный режим питания, то есть физиологически обоснованное распределение количества потребляемой пищи в течение дня. В соответствии с этими принципами питание учащихся должно быть сбалансировано по содержанию основных пищевых веществ.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2.3. Суточная потребность в основных пищевых веществах и энергии, а также витаминах и минеральных веществах для учащихся определяется в соответствии с нормами и требованиями санитарных норм и правил.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2.4. Обучающиеся общеобразовательных организаций, в зависимости от режима (смены) обучения обеспечиваются горячим питанием в виде завтрака и(или) обеда. Продолжительность перемены для приема пищи должна составлять не менее 20 минут. Обучающиеся первой смены обеспечиваются завтраком во вторую или третью перемены.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Таблица 1. Режим питания по приемам пищи</w:t>
      </w:r>
    </w:p>
    <w:p w:rsidR="002C1ACA" w:rsidRPr="00713118" w:rsidRDefault="002C1ACA" w:rsidP="00713118">
      <w:pPr>
        <w:spacing w:after="0" w:line="360" w:lineRule="auto"/>
        <w:jc w:val="center"/>
        <w:rPr>
          <w:rFonts w:ascii="Times New Roman" w:eastAsia="Times New Roman" w:hAnsi="Times New Roman" w:cs="Times New Roman"/>
          <w:b/>
          <w:bCs/>
          <w:color w:val="333333"/>
          <w:sz w:val="28"/>
          <w:szCs w:val="28"/>
          <w:lang w:eastAsia="ru-RU"/>
        </w:rPr>
      </w:pPr>
    </w:p>
    <w:tbl>
      <w:tblPr>
        <w:tblW w:w="0" w:type="auto"/>
        <w:tblCellMar>
          <w:left w:w="0" w:type="dxa"/>
          <w:right w:w="0" w:type="dxa"/>
        </w:tblCellMar>
        <w:tblLook w:val="04A0"/>
      </w:tblPr>
      <w:tblGrid>
        <w:gridCol w:w="1287"/>
        <w:gridCol w:w="1481"/>
        <w:gridCol w:w="1984"/>
        <w:gridCol w:w="1287"/>
        <w:gridCol w:w="1691"/>
        <w:gridCol w:w="1775"/>
      </w:tblGrid>
      <w:tr w:rsidR="002C1ACA" w:rsidRPr="00713118" w:rsidTr="002C1ACA">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 w:name="100043"/>
            <w:bookmarkEnd w:id="1"/>
            <w:r w:rsidRPr="00713118">
              <w:rPr>
                <w:rFonts w:ascii="Times New Roman" w:eastAsia="Times New Roman" w:hAnsi="Times New Roman" w:cs="Times New Roman"/>
                <w:b/>
                <w:bCs/>
                <w:color w:val="333333"/>
                <w:sz w:val="24"/>
                <w:szCs w:val="24"/>
                <w:lang w:eastAsia="ru-RU"/>
              </w:rPr>
              <w:t>1 смена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 w:name="100044"/>
            <w:bookmarkEnd w:id="2"/>
            <w:r w:rsidRPr="00713118">
              <w:rPr>
                <w:rFonts w:ascii="Times New Roman" w:eastAsia="Times New Roman" w:hAnsi="Times New Roman" w:cs="Times New Roman"/>
                <w:b/>
                <w:bCs/>
                <w:color w:val="333333"/>
                <w:sz w:val="24"/>
                <w:szCs w:val="24"/>
                <w:lang w:eastAsia="ru-RU"/>
              </w:rPr>
              <w:t>2 смена</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3" w:name="100045"/>
            <w:bookmarkEnd w:id="3"/>
            <w:r w:rsidRPr="00713118">
              <w:rPr>
                <w:rFonts w:ascii="Times New Roman" w:eastAsia="Times New Roman" w:hAnsi="Times New Roman" w:cs="Times New Roman"/>
                <w:b/>
                <w:bCs/>
                <w:color w:val="333333"/>
                <w:sz w:val="24"/>
                <w:szCs w:val="24"/>
                <w:lang w:eastAsia="ru-RU"/>
              </w:rPr>
              <w:t>Прием пищи</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4" w:name="100046"/>
            <w:bookmarkEnd w:id="4"/>
            <w:r w:rsidRPr="00713118">
              <w:rPr>
                <w:rFonts w:ascii="Times New Roman" w:eastAsia="Times New Roman" w:hAnsi="Times New Roman" w:cs="Times New Roman"/>
                <w:b/>
                <w:bCs/>
                <w:color w:val="333333"/>
                <w:sz w:val="24"/>
                <w:szCs w:val="24"/>
                <w:lang w:eastAsia="ru-RU"/>
              </w:rPr>
              <w:t>Часы приема</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5" w:name="100047"/>
            <w:bookmarkEnd w:id="5"/>
            <w:r w:rsidRPr="00713118">
              <w:rPr>
                <w:rFonts w:ascii="Times New Roman" w:eastAsia="Times New Roman" w:hAnsi="Times New Roman" w:cs="Times New Roman"/>
                <w:b/>
                <w:bCs/>
                <w:color w:val="333333"/>
                <w:sz w:val="24"/>
                <w:szCs w:val="24"/>
                <w:lang w:eastAsia="ru-RU"/>
              </w:rPr>
              <w:t>% к суточной калорийности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6" w:name="100048"/>
            <w:bookmarkEnd w:id="6"/>
            <w:r w:rsidRPr="00713118">
              <w:rPr>
                <w:rFonts w:ascii="Times New Roman" w:eastAsia="Times New Roman" w:hAnsi="Times New Roman" w:cs="Times New Roman"/>
                <w:b/>
                <w:bCs/>
                <w:color w:val="333333"/>
                <w:sz w:val="24"/>
                <w:szCs w:val="24"/>
                <w:lang w:eastAsia="ru-RU"/>
              </w:rPr>
              <w:t>Прием пищи</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7" w:name="100049"/>
            <w:bookmarkEnd w:id="7"/>
            <w:r w:rsidRPr="00713118">
              <w:rPr>
                <w:rFonts w:ascii="Times New Roman" w:eastAsia="Times New Roman" w:hAnsi="Times New Roman" w:cs="Times New Roman"/>
                <w:b/>
                <w:bCs/>
                <w:color w:val="333333"/>
                <w:sz w:val="24"/>
                <w:szCs w:val="24"/>
                <w:lang w:eastAsia="ru-RU"/>
              </w:rPr>
              <w:t>Часы приема</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8" w:name="100050"/>
            <w:bookmarkEnd w:id="8"/>
            <w:r w:rsidRPr="00713118">
              <w:rPr>
                <w:rFonts w:ascii="Times New Roman" w:eastAsia="Times New Roman" w:hAnsi="Times New Roman" w:cs="Times New Roman"/>
                <w:b/>
                <w:bCs/>
                <w:color w:val="333333"/>
                <w:sz w:val="24"/>
                <w:szCs w:val="24"/>
                <w:lang w:eastAsia="ru-RU"/>
              </w:rPr>
              <w:t>% к суточной калорийности</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9" w:name="100051"/>
            <w:bookmarkEnd w:id="9"/>
            <w:r w:rsidRPr="00713118">
              <w:rPr>
                <w:rFonts w:ascii="Times New Roman" w:eastAsia="Times New Roman" w:hAnsi="Times New Roman" w:cs="Times New Roman"/>
                <w:b/>
                <w:bCs/>
                <w:color w:val="333333"/>
                <w:sz w:val="24"/>
                <w:szCs w:val="24"/>
                <w:lang w:eastAsia="ru-RU"/>
              </w:rPr>
              <w:t>Завтрак</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0" w:name="100052"/>
            <w:bookmarkEnd w:id="10"/>
            <w:r w:rsidRPr="00713118">
              <w:rPr>
                <w:rFonts w:ascii="Times New Roman" w:eastAsia="Times New Roman" w:hAnsi="Times New Roman" w:cs="Times New Roman"/>
                <w:b/>
                <w:bCs/>
                <w:color w:val="333333"/>
                <w:sz w:val="24"/>
                <w:szCs w:val="24"/>
                <w:lang w:eastAsia="ru-RU"/>
              </w:rPr>
              <w:t>9.30 - 11.00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1" w:name="100053"/>
            <w:bookmarkEnd w:id="11"/>
            <w:r w:rsidRPr="00713118">
              <w:rPr>
                <w:rFonts w:ascii="Times New Roman" w:eastAsia="Times New Roman" w:hAnsi="Times New Roman" w:cs="Times New Roman"/>
                <w:b/>
                <w:bCs/>
                <w:color w:val="333333"/>
                <w:sz w:val="24"/>
                <w:szCs w:val="24"/>
                <w:lang w:eastAsia="ru-RU"/>
              </w:rPr>
              <w:t>20 - 25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2" w:name="100054"/>
            <w:bookmarkEnd w:id="12"/>
            <w:r w:rsidRPr="00713118">
              <w:rPr>
                <w:rFonts w:ascii="Times New Roman" w:eastAsia="Times New Roman" w:hAnsi="Times New Roman" w:cs="Times New Roman"/>
                <w:b/>
                <w:bCs/>
                <w:color w:val="333333"/>
                <w:sz w:val="24"/>
                <w:szCs w:val="24"/>
                <w:lang w:eastAsia="ru-RU"/>
              </w:rPr>
              <w:t>Завтрак</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3" w:name="100055"/>
            <w:bookmarkEnd w:id="13"/>
            <w:r w:rsidRPr="00713118">
              <w:rPr>
                <w:rFonts w:ascii="Times New Roman" w:eastAsia="Times New Roman" w:hAnsi="Times New Roman" w:cs="Times New Roman"/>
                <w:b/>
                <w:bCs/>
                <w:color w:val="333333"/>
                <w:sz w:val="24"/>
                <w:szCs w:val="24"/>
                <w:lang w:eastAsia="ru-RU"/>
              </w:rPr>
              <w:t>7.30 - 8.30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4" w:name="100056"/>
            <w:bookmarkEnd w:id="14"/>
            <w:r w:rsidRPr="00713118">
              <w:rPr>
                <w:rFonts w:ascii="Times New Roman" w:eastAsia="Times New Roman" w:hAnsi="Times New Roman" w:cs="Times New Roman"/>
                <w:b/>
                <w:bCs/>
                <w:color w:val="333333"/>
                <w:sz w:val="24"/>
                <w:szCs w:val="24"/>
                <w:lang w:eastAsia="ru-RU"/>
              </w:rPr>
              <w:t>20 - 25</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5" w:name="100057"/>
            <w:bookmarkEnd w:id="15"/>
            <w:r w:rsidRPr="00713118">
              <w:rPr>
                <w:rFonts w:ascii="Times New Roman" w:eastAsia="Times New Roman" w:hAnsi="Times New Roman" w:cs="Times New Roman"/>
                <w:b/>
                <w:bCs/>
                <w:color w:val="333333"/>
                <w:sz w:val="24"/>
                <w:szCs w:val="24"/>
                <w:lang w:eastAsia="ru-RU"/>
              </w:rPr>
              <w:t>Обед</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6" w:name="100058"/>
            <w:bookmarkEnd w:id="16"/>
            <w:r w:rsidRPr="00713118">
              <w:rPr>
                <w:rFonts w:ascii="Times New Roman" w:eastAsia="Times New Roman" w:hAnsi="Times New Roman" w:cs="Times New Roman"/>
                <w:b/>
                <w:bCs/>
                <w:color w:val="333333"/>
                <w:sz w:val="24"/>
                <w:szCs w:val="24"/>
                <w:lang w:eastAsia="ru-RU"/>
              </w:rPr>
              <w:t>13.30 - 14.30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7" w:name="100059"/>
            <w:bookmarkEnd w:id="17"/>
            <w:r w:rsidRPr="00713118">
              <w:rPr>
                <w:rFonts w:ascii="Times New Roman" w:eastAsia="Times New Roman" w:hAnsi="Times New Roman" w:cs="Times New Roman"/>
                <w:b/>
                <w:bCs/>
                <w:color w:val="333333"/>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8" w:name="100060"/>
            <w:bookmarkEnd w:id="18"/>
            <w:r w:rsidRPr="00713118">
              <w:rPr>
                <w:rFonts w:ascii="Times New Roman" w:eastAsia="Times New Roman" w:hAnsi="Times New Roman" w:cs="Times New Roman"/>
                <w:b/>
                <w:bCs/>
                <w:color w:val="333333"/>
                <w:sz w:val="24"/>
                <w:szCs w:val="24"/>
                <w:lang w:eastAsia="ru-RU"/>
              </w:rPr>
              <w:t>Обед</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9" w:name="100061"/>
            <w:bookmarkEnd w:id="19"/>
            <w:r w:rsidRPr="00713118">
              <w:rPr>
                <w:rFonts w:ascii="Times New Roman" w:eastAsia="Times New Roman" w:hAnsi="Times New Roman" w:cs="Times New Roman"/>
                <w:b/>
                <w:bCs/>
                <w:color w:val="333333"/>
                <w:sz w:val="24"/>
                <w:szCs w:val="24"/>
                <w:lang w:eastAsia="ru-RU"/>
              </w:rPr>
              <w:t>12.30 - 13.30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0" w:name="100062"/>
            <w:bookmarkEnd w:id="20"/>
            <w:r w:rsidRPr="00713118">
              <w:rPr>
                <w:rFonts w:ascii="Times New Roman" w:eastAsia="Times New Roman" w:hAnsi="Times New Roman" w:cs="Times New Roman"/>
                <w:b/>
                <w:bCs/>
                <w:color w:val="333333"/>
                <w:sz w:val="24"/>
                <w:szCs w:val="24"/>
                <w:lang w:eastAsia="ru-RU"/>
              </w:rPr>
              <w:t>30 - 35</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1" w:name="100063"/>
            <w:bookmarkEnd w:id="21"/>
            <w:r w:rsidRPr="00713118">
              <w:rPr>
                <w:rFonts w:ascii="Times New Roman" w:eastAsia="Times New Roman" w:hAnsi="Times New Roman" w:cs="Times New Roman"/>
                <w:b/>
                <w:bCs/>
                <w:color w:val="333333"/>
                <w:sz w:val="24"/>
                <w:szCs w:val="24"/>
                <w:lang w:eastAsia="ru-RU"/>
              </w:rPr>
              <w:t>Полдник</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2" w:name="100064"/>
            <w:bookmarkEnd w:id="22"/>
            <w:r w:rsidRPr="00713118">
              <w:rPr>
                <w:rFonts w:ascii="Times New Roman" w:eastAsia="Times New Roman" w:hAnsi="Times New Roman" w:cs="Times New Roman"/>
                <w:b/>
                <w:bCs/>
                <w:color w:val="333333"/>
                <w:sz w:val="24"/>
                <w:szCs w:val="24"/>
                <w:lang w:eastAsia="ru-RU"/>
              </w:rPr>
              <w:t>15.30 - 16.30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3" w:name="100065"/>
            <w:bookmarkEnd w:id="23"/>
            <w:r w:rsidRPr="00713118">
              <w:rPr>
                <w:rFonts w:ascii="Times New Roman" w:eastAsia="Times New Roman" w:hAnsi="Times New Roman" w:cs="Times New Roman"/>
                <w:b/>
                <w:bCs/>
                <w:color w:val="333333"/>
                <w:sz w:val="24"/>
                <w:szCs w:val="24"/>
                <w:lang w:eastAsia="ru-RU"/>
              </w:rPr>
              <w:t>10 - 15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4" w:name="100066"/>
            <w:bookmarkEnd w:id="24"/>
            <w:r w:rsidRPr="00713118">
              <w:rPr>
                <w:rFonts w:ascii="Times New Roman" w:eastAsia="Times New Roman" w:hAnsi="Times New Roman" w:cs="Times New Roman"/>
                <w:b/>
                <w:bCs/>
                <w:color w:val="333333"/>
                <w:sz w:val="24"/>
                <w:szCs w:val="24"/>
                <w:lang w:eastAsia="ru-RU"/>
              </w:rPr>
              <w:t>Полдник</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5" w:name="100067"/>
            <w:bookmarkEnd w:id="25"/>
            <w:r w:rsidRPr="00713118">
              <w:rPr>
                <w:rFonts w:ascii="Times New Roman" w:eastAsia="Times New Roman" w:hAnsi="Times New Roman" w:cs="Times New Roman"/>
                <w:b/>
                <w:bCs/>
                <w:color w:val="333333"/>
                <w:sz w:val="24"/>
                <w:szCs w:val="24"/>
                <w:lang w:eastAsia="ru-RU"/>
              </w:rPr>
              <w:t>15.30 - 16.30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6" w:name="100068"/>
            <w:bookmarkEnd w:id="26"/>
            <w:r w:rsidRPr="00713118">
              <w:rPr>
                <w:rFonts w:ascii="Times New Roman" w:eastAsia="Times New Roman" w:hAnsi="Times New Roman" w:cs="Times New Roman"/>
                <w:b/>
                <w:bCs/>
                <w:color w:val="333333"/>
                <w:sz w:val="24"/>
                <w:szCs w:val="24"/>
                <w:lang w:eastAsia="ru-RU"/>
              </w:rPr>
              <w:t>10 - 15</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7" w:name="100069"/>
            <w:bookmarkEnd w:id="27"/>
            <w:r w:rsidRPr="00713118">
              <w:rPr>
                <w:rFonts w:ascii="Times New Roman" w:eastAsia="Times New Roman" w:hAnsi="Times New Roman" w:cs="Times New Roman"/>
                <w:b/>
                <w:bCs/>
                <w:color w:val="333333"/>
                <w:sz w:val="24"/>
                <w:szCs w:val="24"/>
                <w:lang w:eastAsia="ru-RU"/>
              </w:rPr>
              <w:lastRenderedPageBreak/>
              <w:t>Ужин</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8" w:name="100070"/>
            <w:bookmarkEnd w:id="28"/>
            <w:r w:rsidRPr="00713118">
              <w:rPr>
                <w:rFonts w:ascii="Times New Roman" w:eastAsia="Times New Roman" w:hAnsi="Times New Roman" w:cs="Times New Roman"/>
                <w:b/>
                <w:bCs/>
                <w:color w:val="333333"/>
                <w:sz w:val="24"/>
                <w:szCs w:val="24"/>
                <w:lang w:eastAsia="ru-RU"/>
              </w:rPr>
              <w:t>18.30 - 19.30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9" w:name="100071"/>
            <w:bookmarkEnd w:id="29"/>
            <w:r w:rsidRPr="00713118">
              <w:rPr>
                <w:rFonts w:ascii="Times New Roman" w:eastAsia="Times New Roman" w:hAnsi="Times New Roman" w:cs="Times New Roman"/>
                <w:b/>
                <w:bCs/>
                <w:color w:val="333333"/>
                <w:sz w:val="24"/>
                <w:szCs w:val="24"/>
                <w:lang w:eastAsia="ru-RU"/>
              </w:rPr>
              <w:t>20 - 25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30" w:name="100072"/>
            <w:bookmarkEnd w:id="30"/>
            <w:r w:rsidRPr="00713118">
              <w:rPr>
                <w:rFonts w:ascii="Times New Roman" w:eastAsia="Times New Roman" w:hAnsi="Times New Roman" w:cs="Times New Roman"/>
                <w:b/>
                <w:bCs/>
                <w:color w:val="333333"/>
                <w:sz w:val="24"/>
                <w:szCs w:val="24"/>
                <w:lang w:eastAsia="ru-RU"/>
              </w:rPr>
              <w:t>Ужин</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31" w:name="100073"/>
            <w:bookmarkEnd w:id="31"/>
            <w:r w:rsidRPr="00713118">
              <w:rPr>
                <w:rFonts w:ascii="Times New Roman" w:eastAsia="Times New Roman" w:hAnsi="Times New Roman" w:cs="Times New Roman"/>
                <w:b/>
                <w:bCs/>
                <w:color w:val="333333"/>
                <w:sz w:val="24"/>
                <w:szCs w:val="24"/>
                <w:lang w:eastAsia="ru-RU"/>
              </w:rPr>
              <w:t>18.30 - 19.30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32" w:name="100074"/>
            <w:bookmarkEnd w:id="32"/>
            <w:r w:rsidRPr="00713118">
              <w:rPr>
                <w:rFonts w:ascii="Times New Roman" w:eastAsia="Times New Roman" w:hAnsi="Times New Roman" w:cs="Times New Roman"/>
                <w:b/>
                <w:bCs/>
                <w:color w:val="333333"/>
                <w:sz w:val="24"/>
                <w:szCs w:val="24"/>
                <w:lang w:eastAsia="ru-RU"/>
              </w:rPr>
              <w:t>20 - 25</w:t>
            </w:r>
          </w:p>
        </w:tc>
      </w:tr>
    </w:tbl>
    <w:p w:rsidR="002C1ACA" w:rsidRPr="00713118" w:rsidRDefault="002C1ACA" w:rsidP="00713118">
      <w:pPr>
        <w:spacing w:line="360" w:lineRule="auto"/>
        <w:jc w:val="both"/>
        <w:rPr>
          <w:rFonts w:ascii="Times New Roman" w:hAnsi="Times New Roman" w:cs="Times New Roman"/>
          <w:sz w:val="28"/>
          <w:szCs w:val="28"/>
        </w:rPr>
      </w:pP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2.5. Завтрак состоит из закуски, горячего блюда, горячего напитка, рекомендуется добавлять ягоды, фрукты и овощи. Завтрак для обучающихся 1-4 классов должен содержать 12-16 г белка, 12- 16 г жира и 48-60 г углеводов, для обучающихся старших классов — 15-20 г белка, 15-20 г жира и 60-80 г углеводов.</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 Ассортимент продуктов и блюд завтрака должен быть разнообразным и может включать на выбор: крупяные и творожные блюда, мясные или рыбные блюда, молочные продукты (в том числе сыр, сливочное масло), блюда из яиц, овощи (свежие, тушеные, отварные), макаронные изделия и напитки.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2.6. Обед должен включать закуску (салат или свежие овощи), горячее первое, второе блюдо и напиток. Обед в зависимости от возраста обучающегося, должен содержать 20-25 г белка, 20-25 г жира и 80-100 г углеводов. Для реализации принципов здорового питания целесообразно дополнение блюд свежими фруктами, ягодами. При этом фрукты должны выдаваться поштучно. 2.7. Меню разрабатывается на период не менее двух учебных недель, с учетом требуемых для детей поступления калорийности, белков, жиров, углеводов, витаминов и микроэлементов, необходимых для их нормального роста и развития. Меню обеда должно быть составлено с учетом получаемого школьного завтрака. В различных приемах пищи в один день не допускается повторение одних и тех же блюд. Если на завтрак выдавалось крупяное блюдо (каша, запеканка, макаронные изделия и пр.), то на обед - мясное или рыбное блюдо с овощным гарниром (картофель отварной, пюре, капуста тушеная, овощное paгy и пр.).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Для обеспечения биологической ценности в питании детей рекомендуется использовать: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lastRenderedPageBreak/>
        <w:sym w:font="Symbol" w:char="F0B7"/>
      </w:r>
      <w:r w:rsidRPr="00713118">
        <w:rPr>
          <w:rFonts w:ascii="Times New Roman" w:hAnsi="Times New Roman" w:cs="Times New Roman"/>
          <w:sz w:val="28"/>
          <w:szCs w:val="28"/>
        </w:rPr>
        <w:t xml:space="preserve"> продукты повышенной пищевой ценности, в т.ч. обогащенные продукты (макро - микронутриентами, витаминами, пищевыми волокнами и биологически активными веществами);</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пищевые продукты с ограниченным содержанием жира, caxapa и соли. Содержание вносимой в блюдо соли на каждый прием пищи не рекомендуется превышать 1 грамм на человек. При разработке меню рекомендуется руководствоваться следующим: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 </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Наименования блюд и кулинарных изделий в меню должны соответствовать их наименованиям, указанным в используемых сборниках рецептур.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 В меню не допускается включать повторно одни и те же блюда в течение одного дня и двух последующих дней. При составлении меню (завтраков, обедов, полдников, ужинов) рекомендуется использовать среднесуточные наборы продуктов.</w:t>
      </w:r>
    </w:p>
    <w:p w:rsidR="002C1ACA"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Таблица 2. Среднесуточные наборы пищевых продуктов, в том числе, используемые для приготовления блюд и напитков, для обучающихся общеобразовательных организаций (в нетто г, мл, на 1 ребенка в сутки) </w:t>
      </w:r>
    </w:p>
    <w:tbl>
      <w:tblPr>
        <w:tblW w:w="0" w:type="auto"/>
        <w:shd w:val="clear" w:color="auto" w:fill="FFFFFF"/>
        <w:tblCellMar>
          <w:left w:w="0" w:type="dxa"/>
          <w:right w:w="0" w:type="dxa"/>
        </w:tblCellMar>
        <w:tblLook w:val="04A0"/>
      </w:tblPr>
      <w:tblGrid>
        <w:gridCol w:w="430"/>
        <w:gridCol w:w="5381"/>
        <w:gridCol w:w="1585"/>
        <w:gridCol w:w="2109"/>
      </w:tblGrid>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N</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 w:name="100168"/>
            <w:bookmarkEnd w:id="33"/>
            <w:r w:rsidRPr="00713118">
              <w:rPr>
                <w:rFonts w:ascii="Times New Roman" w:eastAsia="Times New Roman" w:hAnsi="Times New Roman" w:cs="Times New Roman"/>
                <w:b/>
                <w:bCs/>
                <w:color w:val="333333"/>
                <w:sz w:val="28"/>
                <w:szCs w:val="28"/>
                <w:lang w:eastAsia="ru-RU"/>
              </w:rPr>
              <w:t>Наименование пищевой продукции или группы пищевой продукции</w:t>
            </w:r>
          </w:p>
        </w:tc>
        <w:tc>
          <w:tcPr>
            <w:tcW w:w="361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 w:name="100169"/>
            <w:bookmarkEnd w:id="34"/>
            <w:r w:rsidRPr="00713118">
              <w:rPr>
                <w:rFonts w:ascii="Times New Roman" w:eastAsia="Times New Roman" w:hAnsi="Times New Roman" w:cs="Times New Roman"/>
                <w:b/>
                <w:bCs/>
                <w:color w:val="333333"/>
                <w:sz w:val="28"/>
                <w:szCs w:val="28"/>
                <w:lang w:eastAsia="ru-RU"/>
              </w:rPr>
              <w:t>Итого за сутки</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5" w:name="100170"/>
            <w:bookmarkEnd w:id="35"/>
            <w:r w:rsidRPr="00713118">
              <w:rPr>
                <w:rFonts w:ascii="Times New Roman" w:eastAsia="Times New Roman" w:hAnsi="Times New Roman" w:cs="Times New Roman"/>
                <w:b/>
                <w:bCs/>
                <w:color w:val="333333"/>
                <w:sz w:val="28"/>
                <w:szCs w:val="28"/>
                <w:lang w:eastAsia="ru-RU"/>
              </w:rPr>
              <w:t>7 - 11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6" w:name="100171"/>
            <w:bookmarkEnd w:id="36"/>
            <w:r w:rsidRPr="00713118">
              <w:rPr>
                <w:rFonts w:ascii="Times New Roman" w:eastAsia="Times New Roman" w:hAnsi="Times New Roman" w:cs="Times New Roman"/>
                <w:b/>
                <w:bCs/>
                <w:color w:val="333333"/>
                <w:sz w:val="28"/>
                <w:szCs w:val="28"/>
                <w:lang w:eastAsia="ru-RU"/>
              </w:rPr>
              <w:t>12 лет и старше</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37" w:name="100172"/>
            <w:bookmarkEnd w:id="37"/>
            <w:r w:rsidRPr="00713118">
              <w:rPr>
                <w:rFonts w:ascii="Times New Roman" w:eastAsia="Times New Roman" w:hAnsi="Times New Roman" w:cs="Times New Roman"/>
                <w:color w:val="000000"/>
                <w:sz w:val="28"/>
                <w:szCs w:val="28"/>
                <w:lang w:eastAsia="ru-RU"/>
              </w:rPr>
              <w:t>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8" w:name="100173"/>
            <w:bookmarkEnd w:id="38"/>
            <w:r w:rsidRPr="00713118">
              <w:rPr>
                <w:rFonts w:ascii="Times New Roman" w:eastAsia="Times New Roman" w:hAnsi="Times New Roman" w:cs="Times New Roman"/>
                <w:color w:val="000000"/>
                <w:sz w:val="28"/>
                <w:szCs w:val="28"/>
                <w:lang w:eastAsia="ru-RU"/>
              </w:rPr>
              <w:t>Хлеб ржаной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9" w:name="100174"/>
            <w:bookmarkEnd w:id="39"/>
            <w:r w:rsidRPr="00713118">
              <w:rPr>
                <w:rFonts w:ascii="Times New Roman" w:eastAsia="Times New Roman" w:hAnsi="Times New Roman" w:cs="Times New Roman"/>
                <w:b/>
                <w:bCs/>
                <w:color w:val="333333"/>
                <w:sz w:val="28"/>
                <w:szCs w:val="28"/>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0" w:name="100175"/>
            <w:bookmarkEnd w:id="40"/>
            <w:r w:rsidRPr="00713118">
              <w:rPr>
                <w:rFonts w:ascii="Times New Roman" w:eastAsia="Times New Roman" w:hAnsi="Times New Roman" w:cs="Times New Roman"/>
                <w:b/>
                <w:bCs/>
                <w:color w:val="333333"/>
                <w:sz w:val="28"/>
                <w:szCs w:val="28"/>
                <w:lang w:eastAsia="ru-RU"/>
              </w:rPr>
              <w:t>120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41" w:name="100176"/>
            <w:bookmarkEnd w:id="41"/>
            <w:r w:rsidRPr="00713118">
              <w:rPr>
                <w:rFonts w:ascii="Times New Roman" w:eastAsia="Times New Roman" w:hAnsi="Times New Roman" w:cs="Times New Roman"/>
                <w:color w:val="000000"/>
                <w:sz w:val="28"/>
                <w:szCs w:val="28"/>
                <w:lang w:eastAsia="ru-RU"/>
              </w:rPr>
              <w:t>2</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42" w:name="100177"/>
            <w:bookmarkEnd w:id="42"/>
            <w:r w:rsidRPr="00713118">
              <w:rPr>
                <w:rFonts w:ascii="Times New Roman" w:eastAsia="Times New Roman" w:hAnsi="Times New Roman" w:cs="Times New Roman"/>
                <w:color w:val="000000"/>
                <w:sz w:val="28"/>
                <w:szCs w:val="28"/>
                <w:lang w:eastAsia="ru-RU"/>
              </w:rPr>
              <w:t>Хлеб пшеничный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3" w:name="100178"/>
            <w:bookmarkEnd w:id="43"/>
            <w:r w:rsidRPr="00713118">
              <w:rPr>
                <w:rFonts w:ascii="Times New Roman" w:eastAsia="Times New Roman" w:hAnsi="Times New Roman" w:cs="Times New Roman"/>
                <w:b/>
                <w:bCs/>
                <w:color w:val="333333"/>
                <w:sz w:val="28"/>
                <w:szCs w:val="28"/>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4" w:name="100179"/>
            <w:bookmarkEnd w:id="44"/>
            <w:r w:rsidRPr="00713118">
              <w:rPr>
                <w:rFonts w:ascii="Times New Roman" w:eastAsia="Times New Roman" w:hAnsi="Times New Roman" w:cs="Times New Roman"/>
                <w:b/>
                <w:bCs/>
                <w:color w:val="333333"/>
                <w:sz w:val="28"/>
                <w:szCs w:val="28"/>
                <w:lang w:eastAsia="ru-RU"/>
              </w:rPr>
              <w:t>200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45" w:name="100180"/>
            <w:bookmarkEnd w:id="45"/>
            <w:r w:rsidRPr="00713118">
              <w:rPr>
                <w:rFonts w:ascii="Times New Roman" w:eastAsia="Times New Roman" w:hAnsi="Times New Roman" w:cs="Times New Roman"/>
                <w:color w:val="000000"/>
                <w:sz w:val="28"/>
                <w:szCs w:val="28"/>
                <w:lang w:eastAsia="ru-RU"/>
              </w:rPr>
              <w:lastRenderedPageBreak/>
              <w:t>3</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46" w:name="100181"/>
            <w:bookmarkEnd w:id="46"/>
            <w:r w:rsidRPr="00713118">
              <w:rPr>
                <w:rFonts w:ascii="Times New Roman" w:eastAsia="Times New Roman" w:hAnsi="Times New Roman" w:cs="Times New Roman"/>
                <w:color w:val="000000"/>
                <w:sz w:val="28"/>
                <w:szCs w:val="28"/>
                <w:lang w:eastAsia="ru-RU"/>
              </w:rPr>
              <w:t>Мука пшеничная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7" w:name="100182"/>
            <w:bookmarkEnd w:id="47"/>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8" w:name="100183"/>
            <w:bookmarkEnd w:id="48"/>
            <w:r w:rsidRPr="00713118">
              <w:rPr>
                <w:rFonts w:ascii="Times New Roman" w:eastAsia="Times New Roman" w:hAnsi="Times New Roman" w:cs="Times New Roman"/>
                <w:b/>
                <w:bCs/>
                <w:color w:val="333333"/>
                <w:sz w:val="28"/>
                <w:szCs w:val="28"/>
                <w:lang w:eastAsia="ru-RU"/>
              </w:rPr>
              <w:t>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49" w:name="100184"/>
            <w:bookmarkEnd w:id="49"/>
            <w:r w:rsidRPr="00713118">
              <w:rPr>
                <w:rFonts w:ascii="Times New Roman" w:eastAsia="Times New Roman" w:hAnsi="Times New Roman" w:cs="Times New Roman"/>
                <w:color w:val="000000"/>
                <w:sz w:val="28"/>
                <w:szCs w:val="28"/>
                <w:lang w:eastAsia="ru-RU"/>
              </w:rPr>
              <w:t>4</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50" w:name="100185"/>
            <w:bookmarkEnd w:id="50"/>
            <w:r w:rsidRPr="00713118">
              <w:rPr>
                <w:rFonts w:ascii="Times New Roman" w:eastAsia="Times New Roman" w:hAnsi="Times New Roman" w:cs="Times New Roman"/>
                <w:color w:val="000000"/>
                <w:sz w:val="28"/>
                <w:szCs w:val="28"/>
                <w:lang w:eastAsia="ru-RU"/>
              </w:rPr>
              <w:t>Крупы, бобовые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1" w:name="100186"/>
            <w:bookmarkEnd w:id="51"/>
            <w:r w:rsidRPr="00713118">
              <w:rPr>
                <w:rFonts w:ascii="Times New Roman" w:eastAsia="Times New Roman" w:hAnsi="Times New Roman" w:cs="Times New Roman"/>
                <w:b/>
                <w:bCs/>
                <w:color w:val="333333"/>
                <w:sz w:val="28"/>
                <w:szCs w:val="28"/>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2" w:name="100187"/>
            <w:bookmarkEnd w:id="52"/>
            <w:r w:rsidRPr="00713118">
              <w:rPr>
                <w:rFonts w:ascii="Times New Roman" w:eastAsia="Times New Roman" w:hAnsi="Times New Roman" w:cs="Times New Roman"/>
                <w:b/>
                <w:bCs/>
                <w:color w:val="333333"/>
                <w:sz w:val="28"/>
                <w:szCs w:val="28"/>
                <w:lang w:eastAsia="ru-RU"/>
              </w:rPr>
              <w:t>50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53" w:name="100188"/>
            <w:bookmarkEnd w:id="53"/>
            <w:r w:rsidRPr="00713118">
              <w:rPr>
                <w:rFonts w:ascii="Times New Roman" w:eastAsia="Times New Roman" w:hAnsi="Times New Roman" w:cs="Times New Roman"/>
                <w:color w:val="000000"/>
                <w:sz w:val="28"/>
                <w:szCs w:val="28"/>
                <w:lang w:eastAsia="ru-RU"/>
              </w:rPr>
              <w:t>5</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54" w:name="100189"/>
            <w:bookmarkEnd w:id="54"/>
            <w:r w:rsidRPr="00713118">
              <w:rPr>
                <w:rFonts w:ascii="Times New Roman" w:eastAsia="Times New Roman" w:hAnsi="Times New Roman" w:cs="Times New Roman"/>
                <w:color w:val="000000"/>
                <w:sz w:val="28"/>
                <w:szCs w:val="28"/>
                <w:lang w:eastAsia="ru-RU"/>
              </w:rPr>
              <w:t>Макаронные изделия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5" w:name="100190"/>
            <w:bookmarkEnd w:id="55"/>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6" w:name="100191"/>
            <w:bookmarkEnd w:id="56"/>
            <w:r w:rsidRPr="00713118">
              <w:rPr>
                <w:rFonts w:ascii="Times New Roman" w:eastAsia="Times New Roman" w:hAnsi="Times New Roman" w:cs="Times New Roman"/>
                <w:b/>
                <w:bCs/>
                <w:color w:val="333333"/>
                <w:sz w:val="28"/>
                <w:szCs w:val="28"/>
                <w:lang w:eastAsia="ru-RU"/>
              </w:rPr>
              <w:t>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57" w:name="100192"/>
            <w:bookmarkEnd w:id="57"/>
            <w:r w:rsidRPr="00713118">
              <w:rPr>
                <w:rFonts w:ascii="Times New Roman" w:eastAsia="Times New Roman" w:hAnsi="Times New Roman" w:cs="Times New Roman"/>
                <w:color w:val="000000"/>
                <w:sz w:val="28"/>
                <w:szCs w:val="28"/>
                <w:lang w:eastAsia="ru-RU"/>
              </w:rPr>
              <w:t>6</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58" w:name="100193"/>
            <w:bookmarkEnd w:id="58"/>
            <w:r w:rsidRPr="00713118">
              <w:rPr>
                <w:rFonts w:ascii="Times New Roman" w:eastAsia="Times New Roman" w:hAnsi="Times New Roman" w:cs="Times New Roman"/>
                <w:color w:val="000000"/>
                <w:sz w:val="28"/>
                <w:szCs w:val="28"/>
                <w:lang w:eastAsia="ru-RU"/>
              </w:rPr>
              <w:t>Картофель</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9" w:name="100194"/>
            <w:bookmarkEnd w:id="59"/>
            <w:r w:rsidRPr="00713118">
              <w:rPr>
                <w:rFonts w:ascii="Times New Roman" w:eastAsia="Times New Roman" w:hAnsi="Times New Roman" w:cs="Times New Roman"/>
                <w:b/>
                <w:bCs/>
                <w:color w:val="333333"/>
                <w:sz w:val="28"/>
                <w:szCs w:val="28"/>
                <w:lang w:eastAsia="ru-RU"/>
              </w:rPr>
              <w:t>187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0" w:name="100195"/>
            <w:bookmarkEnd w:id="60"/>
            <w:r w:rsidRPr="00713118">
              <w:rPr>
                <w:rFonts w:ascii="Times New Roman" w:eastAsia="Times New Roman" w:hAnsi="Times New Roman" w:cs="Times New Roman"/>
                <w:b/>
                <w:bCs/>
                <w:color w:val="333333"/>
                <w:sz w:val="28"/>
                <w:szCs w:val="28"/>
                <w:lang w:eastAsia="ru-RU"/>
              </w:rPr>
              <w:t>187</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61" w:name="100196"/>
            <w:bookmarkEnd w:id="61"/>
            <w:r w:rsidRPr="00713118">
              <w:rPr>
                <w:rFonts w:ascii="Times New Roman" w:eastAsia="Times New Roman" w:hAnsi="Times New Roman" w:cs="Times New Roman"/>
                <w:color w:val="000000"/>
                <w:sz w:val="28"/>
                <w:szCs w:val="28"/>
                <w:lang w:eastAsia="ru-RU"/>
              </w:rPr>
              <w:t>7</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62" w:name="100197"/>
            <w:bookmarkEnd w:id="62"/>
            <w:r w:rsidRPr="00713118">
              <w:rPr>
                <w:rFonts w:ascii="Times New Roman" w:eastAsia="Times New Roman" w:hAnsi="Times New Roman" w:cs="Times New Roman"/>
                <w:color w:val="000000"/>
                <w:sz w:val="28"/>
                <w:szCs w:val="28"/>
                <w:lang w:eastAsia="ru-RU"/>
              </w:rPr>
              <w:t>Овощи (свежие, мороженые, консервированные), включая соленые и квашеные </w:t>
            </w:r>
            <w:hyperlink r:id="rId6" w:history="1">
              <w:r w:rsidRPr="00713118">
                <w:rPr>
                  <w:rFonts w:ascii="Times New Roman" w:eastAsia="Times New Roman" w:hAnsi="Times New Roman" w:cs="Times New Roman"/>
                  <w:color w:val="8859A8"/>
                  <w:sz w:val="28"/>
                  <w:szCs w:val="28"/>
                  <w:u w:val="single"/>
                  <w:bdr w:val="none" w:sz="0" w:space="0" w:color="auto" w:frame="1"/>
                  <w:lang w:eastAsia="ru-RU"/>
                </w:rPr>
                <w:t>&lt;*&gt;</w:t>
              </w:r>
            </w:hyperlink>
            <w:r w:rsidRPr="00713118">
              <w:rPr>
                <w:rFonts w:ascii="Times New Roman" w:eastAsia="Times New Roman" w:hAnsi="Times New Roman" w:cs="Times New Roman"/>
                <w:color w:val="000000"/>
                <w:sz w:val="28"/>
                <w:szCs w:val="28"/>
                <w:lang w:eastAsia="ru-RU"/>
              </w:rPr>
              <w:t>, в т.ч. томат-пюре, зелень, г</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3" w:name="100198"/>
            <w:bookmarkEnd w:id="63"/>
            <w:r w:rsidRPr="00713118">
              <w:rPr>
                <w:rFonts w:ascii="Times New Roman" w:eastAsia="Times New Roman" w:hAnsi="Times New Roman" w:cs="Times New Roman"/>
                <w:b/>
                <w:bCs/>
                <w:color w:val="333333"/>
                <w:sz w:val="28"/>
                <w:szCs w:val="28"/>
                <w:lang w:eastAsia="ru-RU"/>
              </w:rPr>
              <w:t>280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4" w:name="100199"/>
            <w:bookmarkEnd w:id="64"/>
            <w:r w:rsidRPr="00713118">
              <w:rPr>
                <w:rFonts w:ascii="Times New Roman" w:eastAsia="Times New Roman" w:hAnsi="Times New Roman" w:cs="Times New Roman"/>
                <w:b/>
                <w:bCs/>
                <w:color w:val="333333"/>
                <w:sz w:val="28"/>
                <w:szCs w:val="28"/>
                <w:lang w:eastAsia="ru-RU"/>
              </w:rPr>
              <w:t>320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65" w:name="100200"/>
            <w:bookmarkEnd w:id="65"/>
            <w:r w:rsidRPr="00713118">
              <w:rPr>
                <w:rFonts w:ascii="Times New Roman" w:eastAsia="Times New Roman" w:hAnsi="Times New Roman" w:cs="Times New Roman"/>
                <w:color w:val="000000"/>
                <w:sz w:val="28"/>
                <w:szCs w:val="28"/>
                <w:lang w:eastAsia="ru-RU"/>
              </w:rPr>
              <w:t>8</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66" w:name="100201"/>
            <w:bookmarkEnd w:id="66"/>
            <w:r w:rsidRPr="00713118">
              <w:rPr>
                <w:rFonts w:ascii="Times New Roman" w:eastAsia="Times New Roman" w:hAnsi="Times New Roman" w:cs="Times New Roman"/>
                <w:color w:val="000000"/>
                <w:sz w:val="28"/>
                <w:szCs w:val="28"/>
                <w:lang w:eastAsia="ru-RU"/>
              </w:rPr>
              <w:t>Фрукты свежие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7" w:name="100202"/>
            <w:bookmarkEnd w:id="67"/>
            <w:r w:rsidRPr="00713118">
              <w:rPr>
                <w:rFonts w:ascii="Times New Roman" w:eastAsia="Times New Roman" w:hAnsi="Times New Roman" w:cs="Times New Roman"/>
                <w:b/>
                <w:bCs/>
                <w:color w:val="333333"/>
                <w:sz w:val="28"/>
                <w:szCs w:val="28"/>
                <w:lang w:eastAsia="ru-RU"/>
              </w:rPr>
              <w:t>185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8" w:name="100203"/>
            <w:bookmarkEnd w:id="68"/>
            <w:r w:rsidRPr="00713118">
              <w:rPr>
                <w:rFonts w:ascii="Times New Roman" w:eastAsia="Times New Roman" w:hAnsi="Times New Roman" w:cs="Times New Roman"/>
                <w:b/>
                <w:bCs/>
                <w:color w:val="333333"/>
                <w:sz w:val="28"/>
                <w:szCs w:val="28"/>
                <w:lang w:eastAsia="ru-RU"/>
              </w:rPr>
              <w:t>185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69" w:name="100204"/>
            <w:bookmarkEnd w:id="69"/>
            <w:r w:rsidRPr="00713118">
              <w:rPr>
                <w:rFonts w:ascii="Times New Roman" w:eastAsia="Times New Roman" w:hAnsi="Times New Roman" w:cs="Times New Roman"/>
                <w:color w:val="000000"/>
                <w:sz w:val="28"/>
                <w:szCs w:val="28"/>
                <w:lang w:eastAsia="ru-RU"/>
              </w:rPr>
              <w:t>9</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70" w:name="100205"/>
            <w:bookmarkEnd w:id="70"/>
            <w:r w:rsidRPr="00713118">
              <w:rPr>
                <w:rFonts w:ascii="Times New Roman" w:eastAsia="Times New Roman" w:hAnsi="Times New Roman" w:cs="Times New Roman"/>
                <w:color w:val="000000"/>
                <w:sz w:val="28"/>
                <w:szCs w:val="28"/>
                <w:lang w:eastAsia="ru-RU"/>
              </w:rPr>
              <w:t>Сухофрукты</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1" w:name="100206"/>
            <w:bookmarkEnd w:id="71"/>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2" w:name="100207"/>
            <w:bookmarkEnd w:id="72"/>
            <w:r w:rsidRPr="00713118">
              <w:rPr>
                <w:rFonts w:ascii="Times New Roman" w:eastAsia="Times New Roman" w:hAnsi="Times New Roman" w:cs="Times New Roman"/>
                <w:b/>
                <w:bCs/>
                <w:color w:val="333333"/>
                <w:sz w:val="28"/>
                <w:szCs w:val="28"/>
                <w:lang w:eastAsia="ru-RU"/>
              </w:rPr>
              <w:t>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73" w:name="100208"/>
            <w:bookmarkEnd w:id="73"/>
            <w:r w:rsidRPr="00713118">
              <w:rPr>
                <w:rFonts w:ascii="Times New Roman" w:eastAsia="Times New Roman" w:hAnsi="Times New Roman" w:cs="Times New Roman"/>
                <w:color w:val="000000"/>
                <w:sz w:val="28"/>
                <w:szCs w:val="28"/>
                <w:lang w:eastAsia="ru-RU"/>
              </w:rPr>
              <w:t>10</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74" w:name="100209"/>
            <w:bookmarkEnd w:id="74"/>
            <w:r w:rsidRPr="00713118">
              <w:rPr>
                <w:rFonts w:ascii="Times New Roman" w:eastAsia="Times New Roman" w:hAnsi="Times New Roman" w:cs="Times New Roman"/>
                <w:color w:val="000000"/>
                <w:sz w:val="28"/>
                <w:szCs w:val="28"/>
                <w:lang w:eastAsia="ru-RU"/>
              </w:rPr>
              <w:t>Соки плодоовощные, напитки витаминизированные, в т.ч. инстантные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5" w:name="100210"/>
            <w:bookmarkEnd w:id="75"/>
            <w:r w:rsidRPr="00713118">
              <w:rPr>
                <w:rFonts w:ascii="Times New Roman" w:eastAsia="Times New Roman" w:hAnsi="Times New Roman" w:cs="Times New Roman"/>
                <w:b/>
                <w:bCs/>
                <w:color w:val="333333"/>
                <w:sz w:val="28"/>
                <w:szCs w:val="28"/>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6" w:name="100211"/>
            <w:bookmarkEnd w:id="76"/>
            <w:r w:rsidRPr="00713118">
              <w:rPr>
                <w:rFonts w:ascii="Times New Roman" w:eastAsia="Times New Roman" w:hAnsi="Times New Roman" w:cs="Times New Roman"/>
                <w:b/>
                <w:bCs/>
                <w:color w:val="333333"/>
                <w:sz w:val="28"/>
                <w:szCs w:val="28"/>
                <w:lang w:eastAsia="ru-RU"/>
              </w:rPr>
              <w:t>200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77" w:name="100212"/>
            <w:bookmarkEnd w:id="77"/>
            <w:r w:rsidRPr="00713118">
              <w:rPr>
                <w:rFonts w:ascii="Times New Roman" w:eastAsia="Times New Roman" w:hAnsi="Times New Roman" w:cs="Times New Roman"/>
                <w:color w:val="000000"/>
                <w:sz w:val="28"/>
                <w:szCs w:val="28"/>
                <w:lang w:eastAsia="ru-RU"/>
              </w:rPr>
              <w:t>11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78" w:name="100213"/>
            <w:bookmarkEnd w:id="78"/>
            <w:r w:rsidRPr="00713118">
              <w:rPr>
                <w:rFonts w:ascii="Times New Roman" w:eastAsia="Times New Roman" w:hAnsi="Times New Roman" w:cs="Times New Roman"/>
                <w:color w:val="000000"/>
                <w:sz w:val="28"/>
                <w:szCs w:val="28"/>
                <w:lang w:eastAsia="ru-RU"/>
              </w:rPr>
              <w:t>Мясо 1-й категории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9" w:name="100214"/>
            <w:bookmarkEnd w:id="79"/>
            <w:r w:rsidRPr="00713118">
              <w:rPr>
                <w:rFonts w:ascii="Times New Roman" w:eastAsia="Times New Roman" w:hAnsi="Times New Roman" w:cs="Times New Roman"/>
                <w:b/>
                <w:bCs/>
                <w:color w:val="333333"/>
                <w:sz w:val="28"/>
                <w:szCs w:val="28"/>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0" w:name="100215"/>
            <w:bookmarkEnd w:id="80"/>
            <w:r w:rsidRPr="00713118">
              <w:rPr>
                <w:rFonts w:ascii="Times New Roman" w:eastAsia="Times New Roman" w:hAnsi="Times New Roman" w:cs="Times New Roman"/>
                <w:b/>
                <w:bCs/>
                <w:color w:val="333333"/>
                <w:sz w:val="28"/>
                <w:szCs w:val="28"/>
                <w:lang w:eastAsia="ru-RU"/>
              </w:rPr>
              <w:t>78</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81" w:name="100216"/>
            <w:bookmarkEnd w:id="81"/>
            <w:r w:rsidRPr="00713118">
              <w:rPr>
                <w:rFonts w:ascii="Times New Roman" w:eastAsia="Times New Roman" w:hAnsi="Times New Roman" w:cs="Times New Roman"/>
                <w:color w:val="000000"/>
                <w:sz w:val="28"/>
                <w:szCs w:val="28"/>
                <w:lang w:eastAsia="ru-RU"/>
              </w:rPr>
              <w:t>12</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82" w:name="100217"/>
            <w:bookmarkEnd w:id="82"/>
            <w:r w:rsidRPr="00713118">
              <w:rPr>
                <w:rFonts w:ascii="Times New Roman" w:eastAsia="Times New Roman" w:hAnsi="Times New Roman" w:cs="Times New Roman"/>
                <w:color w:val="000000"/>
                <w:sz w:val="28"/>
                <w:szCs w:val="28"/>
                <w:lang w:eastAsia="ru-RU"/>
              </w:rPr>
              <w:t>Субпродукты (печень, язык, сердце)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3" w:name="100218"/>
            <w:bookmarkEnd w:id="83"/>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4" w:name="100219"/>
            <w:bookmarkEnd w:id="84"/>
            <w:r w:rsidRPr="00713118">
              <w:rPr>
                <w:rFonts w:ascii="Times New Roman" w:eastAsia="Times New Roman" w:hAnsi="Times New Roman" w:cs="Times New Roman"/>
                <w:b/>
                <w:bCs/>
                <w:color w:val="333333"/>
                <w:sz w:val="28"/>
                <w:szCs w:val="28"/>
                <w:lang w:eastAsia="ru-RU"/>
              </w:rPr>
              <w:t>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85" w:name="100220"/>
            <w:bookmarkEnd w:id="85"/>
            <w:r w:rsidRPr="00713118">
              <w:rPr>
                <w:rFonts w:ascii="Times New Roman" w:eastAsia="Times New Roman" w:hAnsi="Times New Roman" w:cs="Times New Roman"/>
                <w:color w:val="000000"/>
                <w:sz w:val="28"/>
                <w:szCs w:val="28"/>
                <w:lang w:eastAsia="ru-RU"/>
              </w:rPr>
              <w:t>13</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86" w:name="100221"/>
            <w:bookmarkEnd w:id="86"/>
            <w:r w:rsidRPr="00713118">
              <w:rPr>
                <w:rFonts w:ascii="Times New Roman" w:eastAsia="Times New Roman" w:hAnsi="Times New Roman" w:cs="Times New Roman"/>
                <w:color w:val="000000"/>
                <w:sz w:val="28"/>
                <w:szCs w:val="28"/>
                <w:lang w:eastAsia="ru-RU"/>
              </w:rPr>
              <w:t>Птица (цыплята-бройлеры потрошеные - 1 кат)</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7" w:name="100222"/>
            <w:bookmarkEnd w:id="87"/>
            <w:r w:rsidRPr="00713118">
              <w:rPr>
                <w:rFonts w:ascii="Times New Roman" w:eastAsia="Times New Roman" w:hAnsi="Times New Roman" w:cs="Times New Roman"/>
                <w:b/>
                <w:bCs/>
                <w:color w:val="333333"/>
                <w:sz w:val="28"/>
                <w:szCs w:val="28"/>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8" w:name="100223"/>
            <w:bookmarkEnd w:id="88"/>
            <w:r w:rsidRPr="00713118">
              <w:rPr>
                <w:rFonts w:ascii="Times New Roman" w:eastAsia="Times New Roman" w:hAnsi="Times New Roman" w:cs="Times New Roman"/>
                <w:b/>
                <w:bCs/>
                <w:color w:val="333333"/>
                <w:sz w:val="28"/>
                <w:szCs w:val="28"/>
                <w:lang w:eastAsia="ru-RU"/>
              </w:rPr>
              <w:t>53</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89" w:name="100224"/>
            <w:bookmarkEnd w:id="89"/>
            <w:r w:rsidRPr="00713118">
              <w:rPr>
                <w:rFonts w:ascii="Times New Roman" w:eastAsia="Times New Roman" w:hAnsi="Times New Roman" w:cs="Times New Roman"/>
                <w:color w:val="000000"/>
                <w:sz w:val="28"/>
                <w:szCs w:val="28"/>
                <w:lang w:eastAsia="ru-RU"/>
              </w:rPr>
              <w:t>14</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90" w:name="100225"/>
            <w:bookmarkEnd w:id="90"/>
            <w:r w:rsidRPr="00713118">
              <w:rPr>
                <w:rFonts w:ascii="Times New Roman" w:eastAsia="Times New Roman" w:hAnsi="Times New Roman" w:cs="Times New Roman"/>
                <w:color w:val="000000"/>
                <w:sz w:val="28"/>
                <w:szCs w:val="28"/>
                <w:lang w:eastAsia="ru-RU"/>
              </w:rPr>
              <w:t>Рыба (филе), в т.ч. филе слабо или малосоленое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1" w:name="100226"/>
            <w:bookmarkEnd w:id="91"/>
            <w:r w:rsidRPr="00713118">
              <w:rPr>
                <w:rFonts w:ascii="Times New Roman" w:eastAsia="Times New Roman" w:hAnsi="Times New Roman" w:cs="Times New Roman"/>
                <w:b/>
                <w:bCs/>
                <w:color w:val="333333"/>
                <w:sz w:val="28"/>
                <w:szCs w:val="28"/>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2" w:name="100227"/>
            <w:bookmarkEnd w:id="92"/>
            <w:r w:rsidRPr="00713118">
              <w:rPr>
                <w:rFonts w:ascii="Times New Roman" w:eastAsia="Times New Roman" w:hAnsi="Times New Roman" w:cs="Times New Roman"/>
                <w:b/>
                <w:bCs/>
                <w:color w:val="333333"/>
                <w:sz w:val="28"/>
                <w:szCs w:val="28"/>
                <w:lang w:eastAsia="ru-RU"/>
              </w:rPr>
              <w:t>77</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93" w:name="100228"/>
            <w:bookmarkEnd w:id="93"/>
            <w:r w:rsidRPr="00713118">
              <w:rPr>
                <w:rFonts w:ascii="Times New Roman" w:eastAsia="Times New Roman" w:hAnsi="Times New Roman" w:cs="Times New Roman"/>
                <w:color w:val="000000"/>
                <w:sz w:val="28"/>
                <w:szCs w:val="28"/>
                <w:lang w:eastAsia="ru-RU"/>
              </w:rPr>
              <w:t>15</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94" w:name="100229"/>
            <w:bookmarkEnd w:id="94"/>
            <w:r w:rsidRPr="00713118">
              <w:rPr>
                <w:rFonts w:ascii="Times New Roman" w:eastAsia="Times New Roman" w:hAnsi="Times New Roman" w:cs="Times New Roman"/>
                <w:color w:val="000000"/>
                <w:sz w:val="28"/>
                <w:szCs w:val="28"/>
                <w:lang w:eastAsia="ru-RU"/>
              </w:rPr>
              <w:t>Молоко 2,5%; 3,5%</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5" w:name="100230"/>
            <w:bookmarkEnd w:id="95"/>
            <w:r w:rsidRPr="00713118">
              <w:rPr>
                <w:rFonts w:ascii="Times New Roman" w:eastAsia="Times New Roman" w:hAnsi="Times New Roman" w:cs="Times New Roman"/>
                <w:b/>
                <w:bCs/>
                <w:color w:val="333333"/>
                <w:sz w:val="28"/>
                <w:szCs w:val="28"/>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6" w:name="100231"/>
            <w:bookmarkEnd w:id="96"/>
            <w:r w:rsidRPr="00713118">
              <w:rPr>
                <w:rFonts w:ascii="Times New Roman" w:eastAsia="Times New Roman" w:hAnsi="Times New Roman" w:cs="Times New Roman"/>
                <w:b/>
                <w:bCs/>
                <w:color w:val="333333"/>
                <w:sz w:val="28"/>
                <w:szCs w:val="28"/>
                <w:lang w:eastAsia="ru-RU"/>
              </w:rPr>
              <w:t>300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97" w:name="100232"/>
            <w:bookmarkEnd w:id="97"/>
            <w:r w:rsidRPr="00713118">
              <w:rPr>
                <w:rFonts w:ascii="Times New Roman" w:eastAsia="Times New Roman" w:hAnsi="Times New Roman" w:cs="Times New Roman"/>
                <w:color w:val="000000"/>
                <w:sz w:val="28"/>
                <w:szCs w:val="28"/>
                <w:lang w:eastAsia="ru-RU"/>
              </w:rPr>
              <w:t>16</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98" w:name="100233"/>
            <w:bookmarkEnd w:id="98"/>
            <w:r w:rsidRPr="00713118">
              <w:rPr>
                <w:rFonts w:ascii="Times New Roman" w:eastAsia="Times New Roman" w:hAnsi="Times New Roman" w:cs="Times New Roman"/>
                <w:color w:val="000000"/>
                <w:sz w:val="28"/>
                <w:szCs w:val="28"/>
                <w:lang w:eastAsia="ru-RU"/>
              </w:rPr>
              <w:t>Кисломолочная пищевая продукция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9" w:name="100234"/>
            <w:bookmarkEnd w:id="99"/>
            <w:r w:rsidRPr="00713118">
              <w:rPr>
                <w:rFonts w:ascii="Times New Roman" w:eastAsia="Times New Roman" w:hAnsi="Times New Roman" w:cs="Times New Roman"/>
                <w:b/>
                <w:bCs/>
                <w:color w:val="333333"/>
                <w:sz w:val="28"/>
                <w:szCs w:val="28"/>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0" w:name="100235"/>
            <w:bookmarkEnd w:id="100"/>
            <w:r w:rsidRPr="00713118">
              <w:rPr>
                <w:rFonts w:ascii="Times New Roman" w:eastAsia="Times New Roman" w:hAnsi="Times New Roman" w:cs="Times New Roman"/>
                <w:b/>
                <w:bCs/>
                <w:color w:val="333333"/>
                <w:sz w:val="28"/>
                <w:szCs w:val="28"/>
                <w:lang w:eastAsia="ru-RU"/>
              </w:rPr>
              <w:t>180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01" w:name="100236"/>
            <w:bookmarkEnd w:id="101"/>
            <w:r w:rsidRPr="00713118">
              <w:rPr>
                <w:rFonts w:ascii="Times New Roman" w:eastAsia="Times New Roman" w:hAnsi="Times New Roman" w:cs="Times New Roman"/>
                <w:color w:val="000000"/>
                <w:sz w:val="28"/>
                <w:szCs w:val="28"/>
                <w:lang w:eastAsia="ru-RU"/>
              </w:rPr>
              <w:t>17</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02" w:name="100237"/>
            <w:bookmarkEnd w:id="102"/>
            <w:r w:rsidRPr="00713118">
              <w:rPr>
                <w:rFonts w:ascii="Times New Roman" w:eastAsia="Times New Roman" w:hAnsi="Times New Roman" w:cs="Times New Roman"/>
                <w:color w:val="000000"/>
                <w:sz w:val="28"/>
                <w:szCs w:val="28"/>
                <w:lang w:eastAsia="ru-RU"/>
              </w:rPr>
              <w:t>Творог (не более 9% м.д.ж.)</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3" w:name="100238"/>
            <w:bookmarkEnd w:id="103"/>
            <w:r w:rsidRPr="00713118">
              <w:rPr>
                <w:rFonts w:ascii="Times New Roman" w:eastAsia="Times New Roman" w:hAnsi="Times New Roman" w:cs="Times New Roman"/>
                <w:b/>
                <w:bCs/>
                <w:color w:val="333333"/>
                <w:sz w:val="28"/>
                <w:szCs w:val="28"/>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4" w:name="100239"/>
            <w:bookmarkEnd w:id="104"/>
            <w:r w:rsidRPr="00713118">
              <w:rPr>
                <w:rFonts w:ascii="Times New Roman" w:eastAsia="Times New Roman" w:hAnsi="Times New Roman" w:cs="Times New Roman"/>
                <w:b/>
                <w:bCs/>
                <w:color w:val="333333"/>
                <w:sz w:val="28"/>
                <w:szCs w:val="28"/>
                <w:lang w:eastAsia="ru-RU"/>
              </w:rPr>
              <w:t>60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05" w:name="100240"/>
            <w:bookmarkEnd w:id="105"/>
            <w:r w:rsidRPr="00713118">
              <w:rPr>
                <w:rFonts w:ascii="Times New Roman" w:eastAsia="Times New Roman" w:hAnsi="Times New Roman" w:cs="Times New Roman"/>
                <w:color w:val="000000"/>
                <w:sz w:val="28"/>
                <w:szCs w:val="28"/>
                <w:lang w:eastAsia="ru-RU"/>
              </w:rPr>
              <w:t>18</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06" w:name="100241"/>
            <w:bookmarkEnd w:id="106"/>
            <w:r w:rsidRPr="00713118">
              <w:rPr>
                <w:rFonts w:ascii="Times New Roman" w:eastAsia="Times New Roman" w:hAnsi="Times New Roman" w:cs="Times New Roman"/>
                <w:color w:val="000000"/>
                <w:sz w:val="28"/>
                <w:szCs w:val="28"/>
                <w:lang w:eastAsia="ru-RU"/>
              </w:rPr>
              <w:t>Сыр</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7" w:name="100242"/>
            <w:bookmarkEnd w:id="107"/>
            <w:r w:rsidRPr="00713118">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8" w:name="100243"/>
            <w:bookmarkEnd w:id="108"/>
            <w:r w:rsidRPr="00713118">
              <w:rPr>
                <w:rFonts w:ascii="Times New Roman" w:eastAsia="Times New Roman" w:hAnsi="Times New Roman" w:cs="Times New Roman"/>
                <w:b/>
                <w:bCs/>
                <w:color w:val="333333"/>
                <w:sz w:val="28"/>
                <w:szCs w:val="28"/>
                <w:lang w:eastAsia="ru-RU"/>
              </w:rPr>
              <w:t>12</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09" w:name="100244"/>
            <w:bookmarkEnd w:id="109"/>
            <w:r w:rsidRPr="00713118">
              <w:rPr>
                <w:rFonts w:ascii="Times New Roman" w:eastAsia="Times New Roman" w:hAnsi="Times New Roman" w:cs="Times New Roman"/>
                <w:color w:val="000000"/>
                <w:sz w:val="28"/>
                <w:szCs w:val="28"/>
                <w:lang w:eastAsia="ru-RU"/>
              </w:rPr>
              <w:t>19</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10" w:name="100245"/>
            <w:bookmarkEnd w:id="110"/>
            <w:r w:rsidRPr="00713118">
              <w:rPr>
                <w:rFonts w:ascii="Times New Roman" w:eastAsia="Times New Roman" w:hAnsi="Times New Roman" w:cs="Times New Roman"/>
                <w:color w:val="000000"/>
                <w:sz w:val="28"/>
                <w:szCs w:val="28"/>
                <w:lang w:eastAsia="ru-RU"/>
              </w:rPr>
              <w:t>Сметана (не более 15% м.д.ж.)</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1" w:name="100246"/>
            <w:bookmarkEnd w:id="111"/>
            <w:r w:rsidRPr="00713118">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2" w:name="100247"/>
            <w:bookmarkEnd w:id="112"/>
            <w:r w:rsidRPr="00713118">
              <w:rPr>
                <w:rFonts w:ascii="Times New Roman" w:eastAsia="Times New Roman" w:hAnsi="Times New Roman" w:cs="Times New Roman"/>
                <w:b/>
                <w:bCs/>
                <w:color w:val="333333"/>
                <w:sz w:val="28"/>
                <w:szCs w:val="28"/>
                <w:lang w:eastAsia="ru-RU"/>
              </w:rPr>
              <w:t>10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13" w:name="100248"/>
            <w:bookmarkEnd w:id="113"/>
            <w:r w:rsidRPr="00713118">
              <w:rPr>
                <w:rFonts w:ascii="Times New Roman" w:eastAsia="Times New Roman" w:hAnsi="Times New Roman" w:cs="Times New Roman"/>
                <w:color w:val="000000"/>
                <w:sz w:val="28"/>
                <w:szCs w:val="28"/>
                <w:lang w:eastAsia="ru-RU"/>
              </w:rPr>
              <w:t>20</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14" w:name="100249"/>
            <w:bookmarkEnd w:id="114"/>
            <w:r w:rsidRPr="00713118">
              <w:rPr>
                <w:rFonts w:ascii="Times New Roman" w:eastAsia="Times New Roman" w:hAnsi="Times New Roman" w:cs="Times New Roman"/>
                <w:color w:val="000000"/>
                <w:sz w:val="28"/>
                <w:szCs w:val="28"/>
                <w:lang w:eastAsia="ru-RU"/>
              </w:rPr>
              <w:t>Масло сливочное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5" w:name="100250"/>
            <w:bookmarkEnd w:id="115"/>
            <w:r w:rsidRPr="00713118">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6" w:name="100251"/>
            <w:bookmarkEnd w:id="116"/>
            <w:r w:rsidRPr="00713118">
              <w:rPr>
                <w:rFonts w:ascii="Times New Roman" w:eastAsia="Times New Roman" w:hAnsi="Times New Roman" w:cs="Times New Roman"/>
                <w:b/>
                <w:bCs/>
                <w:color w:val="333333"/>
                <w:sz w:val="28"/>
                <w:szCs w:val="28"/>
                <w:lang w:eastAsia="ru-RU"/>
              </w:rPr>
              <w:t>35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17" w:name="100252"/>
            <w:bookmarkEnd w:id="117"/>
            <w:r w:rsidRPr="00713118">
              <w:rPr>
                <w:rFonts w:ascii="Times New Roman" w:eastAsia="Times New Roman" w:hAnsi="Times New Roman" w:cs="Times New Roman"/>
                <w:color w:val="000000"/>
                <w:sz w:val="28"/>
                <w:szCs w:val="28"/>
                <w:lang w:eastAsia="ru-RU"/>
              </w:rPr>
              <w:lastRenderedPageBreak/>
              <w:t>21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18" w:name="100253"/>
            <w:bookmarkEnd w:id="118"/>
            <w:r w:rsidRPr="00713118">
              <w:rPr>
                <w:rFonts w:ascii="Times New Roman" w:eastAsia="Times New Roman" w:hAnsi="Times New Roman" w:cs="Times New Roman"/>
                <w:color w:val="000000"/>
                <w:sz w:val="28"/>
                <w:szCs w:val="28"/>
                <w:lang w:eastAsia="ru-RU"/>
              </w:rPr>
              <w:t>Масло растительное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9" w:name="100254"/>
            <w:bookmarkEnd w:id="119"/>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0" w:name="100255"/>
            <w:bookmarkEnd w:id="120"/>
            <w:r w:rsidRPr="00713118">
              <w:rPr>
                <w:rFonts w:ascii="Times New Roman" w:eastAsia="Times New Roman" w:hAnsi="Times New Roman" w:cs="Times New Roman"/>
                <w:b/>
                <w:bCs/>
                <w:color w:val="333333"/>
                <w:sz w:val="28"/>
                <w:szCs w:val="28"/>
                <w:lang w:eastAsia="ru-RU"/>
              </w:rPr>
              <w:t>18</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21" w:name="100256"/>
            <w:bookmarkEnd w:id="121"/>
            <w:r w:rsidRPr="00713118">
              <w:rPr>
                <w:rFonts w:ascii="Times New Roman" w:eastAsia="Times New Roman" w:hAnsi="Times New Roman" w:cs="Times New Roman"/>
                <w:color w:val="000000"/>
                <w:sz w:val="28"/>
                <w:szCs w:val="28"/>
                <w:lang w:eastAsia="ru-RU"/>
              </w:rPr>
              <w:t>22</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22" w:name="100257"/>
            <w:bookmarkEnd w:id="122"/>
            <w:r w:rsidRPr="00713118">
              <w:rPr>
                <w:rFonts w:ascii="Times New Roman" w:eastAsia="Times New Roman" w:hAnsi="Times New Roman" w:cs="Times New Roman"/>
                <w:color w:val="000000"/>
                <w:sz w:val="28"/>
                <w:szCs w:val="28"/>
                <w:lang w:eastAsia="ru-RU"/>
              </w:rPr>
              <w:t>Яйцо, шт.</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3" w:name="100258"/>
            <w:bookmarkEnd w:id="123"/>
            <w:r w:rsidRPr="00713118">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4" w:name="100259"/>
            <w:bookmarkEnd w:id="124"/>
            <w:r w:rsidRPr="00713118">
              <w:rPr>
                <w:rFonts w:ascii="Times New Roman" w:eastAsia="Times New Roman" w:hAnsi="Times New Roman" w:cs="Times New Roman"/>
                <w:b/>
                <w:bCs/>
                <w:color w:val="333333"/>
                <w:sz w:val="28"/>
                <w:szCs w:val="28"/>
                <w:lang w:eastAsia="ru-RU"/>
              </w:rPr>
              <w:t>1</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25" w:name="100260"/>
            <w:bookmarkEnd w:id="125"/>
            <w:r w:rsidRPr="00713118">
              <w:rPr>
                <w:rFonts w:ascii="Times New Roman" w:eastAsia="Times New Roman" w:hAnsi="Times New Roman" w:cs="Times New Roman"/>
                <w:color w:val="000000"/>
                <w:sz w:val="28"/>
                <w:szCs w:val="28"/>
                <w:lang w:eastAsia="ru-RU"/>
              </w:rPr>
              <w:t>23</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26" w:name="100261"/>
            <w:bookmarkEnd w:id="126"/>
            <w:r w:rsidRPr="00713118">
              <w:rPr>
                <w:rFonts w:ascii="Times New Roman" w:eastAsia="Times New Roman" w:hAnsi="Times New Roman" w:cs="Times New Roman"/>
                <w:color w:val="000000"/>
                <w:sz w:val="28"/>
                <w:szCs w:val="28"/>
                <w:lang w:eastAsia="ru-RU"/>
              </w:rPr>
              <w:t>Сахар </w:t>
            </w:r>
            <w:hyperlink r:id="rId7" w:history="1">
              <w:r w:rsidRPr="00713118">
                <w:rPr>
                  <w:rFonts w:ascii="Times New Roman" w:eastAsia="Times New Roman" w:hAnsi="Times New Roman" w:cs="Times New Roman"/>
                  <w:color w:val="8859A8"/>
                  <w:sz w:val="28"/>
                  <w:szCs w:val="28"/>
                  <w:u w:val="single"/>
                  <w:bdr w:val="none" w:sz="0" w:space="0" w:color="auto" w:frame="1"/>
                  <w:lang w:eastAsia="ru-RU"/>
                </w:rPr>
                <w:t>&lt;**&gt;</w:t>
              </w:r>
            </w:hyperlink>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7" w:name="100262"/>
            <w:bookmarkEnd w:id="127"/>
            <w:r w:rsidRPr="00713118">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8" w:name="100263"/>
            <w:bookmarkEnd w:id="128"/>
            <w:r w:rsidRPr="00713118">
              <w:rPr>
                <w:rFonts w:ascii="Times New Roman" w:eastAsia="Times New Roman" w:hAnsi="Times New Roman" w:cs="Times New Roman"/>
                <w:b/>
                <w:bCs/>
                <w:color w:val="333333"/>
                <w:sz w:val="28"/>
                <w:szCs w:val="28"/>
                <w:lang w:eastAsia="ru-RU"/>
              </w:rPr>
              <w:t>35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29" w:name="100264"/>
            <w:bookmarkEnd w:id="129"/>
            <w:r w:rsidRPr="00713118">
              <w:rPr>
                <w:rFonts w:ascii="Times New Roman" w:eastAsia="Times New Roman" w:hAnsi="Times New Roman" w:cs="Times New Roman"/>
                <w:color w:val="000000"/>
                <w:sz w:val="28"/>
                <w:szCs w:val="28"/>
                <w:lang w:eastAsia="ru-RU"/>
              </w:rPr>
              <w:t>24</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30" w:name="100265"/>
            <w:bookmarkEnd w:id="130"/>
            <w:r w:rsidRPr="00713118">
              <w:rPr>
                <w:rFonts w:ascii="Times New Roman" w:eastAsia="Times New Roman" w:hAnsi="Times New Roman" w:cs="Times New Roman"/>
                <w:color w:val="000000"/>
                <w:sz w:val="28"/>
                <w:szCs w:val="28"/>
                <w:lang w:eastAsia="ru-RU"/>
              </w:rPr>
              <w:t>Кондитерские изделия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1" w:name="100266"/>
            <w:bookmarkEnd w:id="131"/>
            <w:r w:rsidRPr="00713118">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2" w:name="100267"/>
            <w:bookmarkEnd w:id="132"/>
            <w:r w:rsidRPr="00713118">
              <w:rPr>
                <w:rFonts w:ascii="Times New Roman" w:eastAsia="Times New Roman" w:hAnsi="Times New Roman" w:cs="Times New Roman"/>
                <w:b/>
                <w:bCs/>
                <w:color w:val="333333"/>
                <w:sz w:val="28"/>
                <w:szCs w:val="28"/>
                <w:lang w:eastAsia="ru-RU"/>
              </w:rPr>
              <w:t>15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33" w:name="100268"/>
            <w:bookmarkEnd w:id="133"/>
            <w:r w:rsidRPr="00713118">
              <w:rPr>
                <w:rFonts w:ascii="Times New Roman" w:eastAsia="Times New Roman" w:hAnsi="Times New Roman" w:cs="Times New Roman"/>
                <w:color w:val="000000"/>
                <w:sz w:val="28"/>
                <w:szCs w:val="28"/>
                <w:lang w:eastAsia="ru-RU"/>
              </w:rPr>
              <w:t>25</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34" w:name="100269"/>
            <w:bookmarkEnd w:id="134"/>
            <w:r w:rsidRPr="00713118">
              <w:rPr>
                <w:rFonts w:ascii="Times New Roman" w:eastAsia="Times New Roman" w:hAnsi="Times New Roman" w:cs="Times New Roman"/>
                <w:color w:val="000000"/>
                <w:sz w:val="28"/>
                <w:szCs w:val="28"/>
                <w:lang w:eastAsia="ru-RU"/>
              </w:rPr>
              <w:t>Чай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5" w:name="100270"/>
            <w:bookmarkEnd w:id="135"/>
            <w:r w:rsidRPr="00713118">
              <w:rPr>
                <w:rFonts w:ascii="Times New Roman" w:eastAsia="Times New Roman" w:hAnsi="Times New Roman" w:cs="Times New Roman"/>
                <w:b/>
                <w:bCs/>
                <w:color w:val="333333"/>
                <w:sz w:val="28"/>
                <w:szCs w:val="28"/>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6" w:name="100271"/>
            <w:bookmarkEnd w:id="136"/>
            <w:r w:rsidRPr="00713118">
              <w:rPr>
                <w:rFonts w:ascii="Times New Roman" w:eastAsia="Times New Roman" w:hAnsi="Times New Roman" w:cs="Times New Roman"/>
                <w:b/>
                <w:bCs/>
                <w:color w:val="333333"/>
                <w:sz w:val="28"/>
                <w:szCs w:val="28"/>
                <w:lang w:eastAsia="ru-RU"/>
              </w:rPr>
              <w:t>0,4</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37" w:name="100272"/>
            <w:bookmarkEnd w:id="137"/>
            <w:r w:rsidRPr="00713118">
              <w:rPr>
                <w:rFonts w:ascii="Times New Roman" w:eastAsia="Times New Roman" w:hAnsi="Times New Roman" w:cs="Times New Roman"/>
                <w:color w:val="000000"/>
                <w:sz w:val="28"/>
                <w:szCs w:val="28"/>
                <w:lang w:eastAsia="ru-RU"/>
              </w:rPr>
              <w:t>26</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38" w:name="100273"/>
            <w:bookmarkEnd w:id="138"/>
            <w:r w:rsidRPr="00713118">
              <w:rPr>
                <w:rFonts w:ascii="Times New Roman" w:eastAsia="Times New Roman" w:hAnsi="Times New Roman" w:cs="Times New Roman"/>
                <w:color w:val="000000"/>
                <w:sz w:val="28"/>
                <w:szCs w:val="28"/>
                <w:lang w:eastAsia="ru-RU"/>
              </w:rPr>
              <w:t>Какао-порошок</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9" w:name="100274"/>
            <w:bookmarkEnd w:id="139"/>
            <w:r w:rsidRPr="00713118">
              <w:rPr>
                <w:rFonts w:ascii="Times New Roman" w:eastAsia="Times New Roman" w:hAnsi="Times New Roman" w:cs="Times New Roman"/>
                <w:b/>
                <w:bCs/>
                <w:color w:val="333333"/>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0" w:name="100275"/>
            <w:bookmarkEnd w:id="140"/>
            <w:r w:rsidRPr="00713118">
              <w:rPr>
                <w:rFonts w:ascii="Times New Roman" w:eastAsia="Times New Roman" w:hAnsi="Times New Roman" w:cs="Times New Roman"/>
                <w:b/>
                <w:bCs/>
                <w:color w:val="333333"/>
                <w:sz w:val="28"/>
                <w:szCs w:val="28"/>
                <w:lang w:eastAsia="ru-RU"/>
              </w:rPr>
              <w:t>1,2</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41" w:name="100276"/>
            <w:bookmarkEnd w:id="141"/>
            <w:r w:rsidRPr="00713118">
              <w:rPr>
                <w:rFonts w:ascii="Times New Roman" w:eastAsia="Times New Roman" w:hAnsi="Times New Roman" w:cs="Times New Roman"/>
                <w:color w:val="000000"/>
                <w:sz w:val="28"/>
                <w:szCs w:val="28"/>
                <w:lang w:eastAsia="ru-RU"/>
              </w:rPr>
              <w:t>27</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42" w:name="100277"/>
            <w:bookmarkEnd w:id="142"/>
            <w:r w:rsidRPr="00713118">
              <w:rPr>
                <w:rFonts w:ascii="Times New Roman" w:eastAsia="Times New Roman" w:hAnsi="Times New Roman" w:cs="Times New Roman"/>
                <w:color w:val="000000"/>
                <w:sz w:val="28"/>
                <w:szCs w:val="28"/>
                <w:lang w:eastAsia="ru-RU"/>
              </w:rPr>
              <w:t>Кофейный напиток</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3" w:name="100278"/>
            <w:bookmarkEnd w:id="143"/>
            <w:r w:rsidRPr="00713118">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4" w:name="100279"/>
            <w:bookmarkEnd w:id="144"/>
            <w:r w:rsidRPr="00713118">
              <w:rPr>
                <w:rFonts w:ascii="Times New Roman" w:eastAsia="Times New Roman" w:hAnsi="Times New Roman" w:cs="Times New Roman"/>
                <w:b/>
                <w:bCs/>
                <w:color w:val="333333"/>
                <w:sz w:val="28"/>
                <w:szCs w:val="28"/>
                <w:lang w:eastAsia="ru-RU"/>
              </w:rPr>
              <w:t>2</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45" w:name="100280"/>
            <w:bookmarkEnd w:id="145"/>
            <w:r w:rsidRPr="00713118">
              <w:rPr>
                <w:rFonts w:ascii="Times New Roman" w:eastAsia="Times New Roman" w:hAnsi="Times New Roman" w:cs="Times New Roman"/>
                <w:color w:val="000000"/>
                <w:sz w:val="28"/>
                <w:szCs w:val="28"/>
                <w:lang w:eastAsia="ru-RU"/>
              </w:rPr>
              <w:t>28</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46" w:name="100281"/>
            <w:bookmarkEnd w:id="146"/>
            <w:r w:rsidRPr="00713118">
              <w:rPr>
                <w:rFonts w:ascii="Times New Roman" w:eastAsia="Times New Roman" w:hAnsi="Times New Roman" w:cs="Times New Roman"/>
                <w:color w:val="000000"/>
                <w:sz w:val="28"/>
                <w:szCs w:val="28"/>
                <w:lang w:eastAsia="ru-RU"/>
              </w:rPr>
              <w:t>Дрожжи хлебопекарные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7" w:name="100282"/>
            <w:bookmarkEnd w:id="147"/>
            <w:r w:rsidRPr="00713118">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8" w:name="100283"/>
            <w:bookmarkEnd w:id="148"/>
            <w:r w:rsidRPr="00713118">
              <w:rPr>
                <w:rFonts w:ascii="Times New Roman" w:eastAsia="Times New Roman" w:hAnsi="Times New Roman" w:cs="Times New Roman"/>
                <w:b/>
                <w:bCs/>
                <w:color w:val="333333"/>
                <w:sz w:val="28"/>
                <w:szCs w:val="28"/>
                <w:lang w:eastAsia="ru-RU"/>
              </w:rPr>
              <w:t>2</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49" w:name="100284"/>
            <w:bookmarkEnd w:id="149"/>
            <w:r w:rsidRPr="00713118">
              <w:rPr>
                <w:rFonts w:ascii="Times New Roman" w:eastAsia="Times New Roman" w:hAnsi="Times New Roman" w:cs="Times New Roman"/>
                <w:color w:val="000000"/>
                <w:sz w:val="28"/>
                <w:szCs w:val="28"/>
                <w:lang w:eastAsia="ru-RU"/>
              </w:rPr>
              <w:t>29</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50" w:name="100285"/>
            <w:bookmarkEnd w:id="150"/>
            <w:r w:rsidRPr="00713118">
              <w:rPr>
                <w:rFonts w:ascii="Times New Roman" w:eastAsia="Times New Roman" w:hAnsi="Times New Roman" w:cs="Times New Roman"/>
                <w:color w:val="000000"/>
                <w:sz w:val="28"/>
                <w:szCs w:val="28"/>
                <w:lang w:eastAsia="ru-RU"/>
              </w:rPr>
              <w:t>Крахмал</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1" w:name="100286"/>
            <w:bookmarkEnd w:id="151"/>
            <w:r w:rsidRPr="00713118">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2" w:name="100287"/>
            <w:bookmarkEnd w:id="152"/>
            <w:r w:rsidRPr="00713118">
              <w:rPr>
                <w:rFonts w:ascii="Times New Roman" w:eastAsia="Times New Roman" w:hAnsi="Times New Roman" w:cs="Times New Roman"/>
                <w:b/>
                <w:bCs/>
                <w:color w:val="333333"/>
                <w:sz w:val="28"/>
                <w:szCs w:val="28"/>
                <w:lang w:eastAsia="ru-RU"/>
              </w:rPr>
              <w:t>4</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53" w:name="100288"/>
            <w:bookmarkEnd w:id="153"/>
            <w:r w:rsidRPr="00713118">
              <w:rPr>
                <w:rFonts w:ascii="Times New Roman" w:eastAsia="Times New Roman" w:hAnsi="Times New Roman" w:cs="Times New Roman"/>
                <w:color w:val="000000"/>
                <w:sz w:val="28"/>
                <w:szCs w:val="28"/>
                <w:lang w:eastAsia="ru-RU"/>
              </w:rPr>
              <w:t>30</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54" w:name="100289"/>
            <w:bookmarkEnd w:id="154"/>
            <w:r w:rsidRPr="00713118">
              <w:rPr>
                <w:rFonts w:ascii="Times New Roman" w:eastAsia="Times New Roman" w:hAnsi="Times New Roman" w:cs="Times New Roman"/>
                <w:color w:val="000000"/>
                <w:sz w:val="28"/>
                <w:szCs w:val="28"/>
                <w:lang w:eastAsia="ru-RU"/>
              </w:rPr>
              <w:t>Соль пищевая поваренная йодированная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5" w:name="100290"/>
            <w:bookmarkEnd w:id="155"/>
            <w:r w:rsidRPr="00713118">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6" w:name="100291"/>
            <w:bookmarkEnd w:id="156"/>
            <w:r w:rsidRPr="00713118">
              <w:rPr>
                <w:rFonts w:ascii="Times New Roman" w:eastAsia="Times New Roman" w:hAnsi="Times New Roman" w:cs="Times New Roman"/>
                <w:b/>
                <w:bCs/>
                <w:color w:val="333333"/>
                <w:sz w:val="28"/>
                <w:szCs w:val="28"/>
                <w:lang w:eastAsia="ru-RU"/>
              </w:rPr>
              <w:t>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57" w:name="100292"/>
            <w:bookmarkEnd w:id="157"/>
            <w:r w:rsidRPr="00713118">
              <w:rPr>
                <w:rFonts w:ascii="Times New Roman" w:eastAsia="Times New Roman" w:hAnsi="Times New Roman" w:cs="Times New Roman"/>
                <w:color w:val="000000"/>
                <w:sz w:val="28"/>
                <w:szCs w:val="28"/>
                <w:lang w:eastAsia="ru-RU"/>
              </w:rPr>
              <w:t>31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58" w:name="100293"/>
            <w:bookmarkEnd w:id="158"/>
            <w:r w:rsidRPr="00713118">
              <w:rPr>
                <w:rFonts w:ascii="Times New Roman" w:eastAsia="Times New Roman" w:hAnsi="Times New Roman" w:cs="Times New Roman"/>
                <w:color w:val="000000"/>
                <w:sz w:val="28"/>
                <w:szCs w:val="28"/>
                <w:lang w:eastAsia="ru-RU"/>
              </w:rPr>
              <w:t>Специи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9" w:name="100294"/>
            <w:bookmarkEnd w:id="159"/>
            <w:r w:rsidRPr="00713118">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0" w:name="100295"/>
            <w:bookmarkEnd w:id="160"/>
            <w:r w:rsidRPr="00713118">
              <w:rPr>
                <w:rFonts w:ascii="Times New Roman" w:eastAsia="Times New Roman" w:hAnsi="Times New Roman" w:cs="Times New Roman"/>
                <w:b/>
                <w:bCs/>
                <w:color w:val="333333"/>
                <w:sz w:val="28"/>
                <w:szCs w:val="28"/>
                <w:lang w:eastAsia="ru-RU"/>
              </w:rPr>
              <w:t>2</w:t>
            </w:r>
          </w:p>
        </w:tc>
      </w:tr>
    </w:tbl>
    <w:p w:rsidR="00592E4B" w:rsidRPr="00713118" w:rsidRDefault="00592E4B" w:rsidP="00713118">
      <w:pPr>
        <w:spacing w:line="360" w:lineRule="auto"/>
        <w:ind w:firstLine="708"/>
        <w:jc w:val="both"/>
        <w:rPr>
          <w:rFonts w:ascii="Times New Roman" w:hAnsi="Times New Roman" w:cs="Times New Roman"/>
          <w:sz w:val="28"/>
          <w:szCs w:val="28"/>
        </w:rPr>
      </w:pP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Примечание: в период проведения спортивных соревнований, сборов (игр), слетов и т.п. нормы питания должны быть увеличены не менее чем на 10%.</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 соленые и квашеные овощи - не более 10% от общего количества овощей. </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 в том числе для приготовления блюд и напитков, в случае использования пищевой продукции промышленного выпуска, содержащих caxap, выдача caxapa должна быть уменьшена в зависимости от его содержания в </w:t>
      </w:r>
      <w:r w:rsidR="005E1BAF" w:rsidRPr="00713118">
        <w:rPr>
          <w:rFonts w:ascii="Times New Roman" w:hAnsi="Times New Roman" w:cs="Times New Roman"/>
          <w:sz w:val="28"/>
          <w:szCs w:val="28"/>
        </w:rPr>
        <w:t>используемом готовой пищевой продукции.</w:t>
      </w:r>
    </w:p>
    <w:p w:rsidR="00CE4D94"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Для обучающихся, нуждающихся в лечебном питании, разрабатывается отдельное меню в соответствии с утвержденным набором продуктов для данной патологии. В исключительных случаях (нарушение графика подвоза, отсутствие необходимого запаса продуктов и т.п.) может </w:t>
      </w:r>
      <w:r w:rsidRPr="00713118">
        <w:rPr>
          <w:rFonts w:ascii="Times New Roman" w:hAnsi="Times New Roman" w:cs="Times New Roman"/>
          <w:sz w:val="28"/>
          <w:szCs w:val="28"/>
        </w:rPr>
        <w:lastRenderedPageBreak/>
        <w:t>проводиться замена блюд. Заменяемые продукты (блюда) должны быть аналогичны заменяемому продукту (блюду) по пищевым и биологически активным веществам.</w:t>
      </w:r>
    </w:p>
    <w:p w:rsidR="000D5258"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Таблица 3. Таблица замены пищевой продукции в граммах (нетто) с учетом их пищевой ценности</w:t>
      </w:r>
    </w:p>
    <w:tbl>
      <w:tblPr>
        <w:tblW w:w="0" w:type="auto"/>
        <w:shd w:val="clear" w:color="auto" w:fill="FFFFFF"/>
        <w:tblCellMar>
          <w:left w:w="0" w:type="dxa"/>
          <w:right w:w="0" w:type="dxa"/>
        </w:tblCellMar>
        <w:tblLook w:val="04A0"/>
      </w:tblPr>
      <w:tblGrid>
        <w:gridCol w:w="2829"/>
        <w:gridCol w:w="1132"/>
        <w:gridCol w:w="4412"/>
        <w:gridCol w:w="1132"/>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Вид пищевой продукции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1" w:name="101190"/>
            <w:bookmarkEnd w:id="161"/>
            <w:r w:rsidRPr="00713118">
              <w:rPr>
                <w:rFonts w:ascii="Times New Roman" w:eastAsia="Times New Roman" w:hAnsi="Times New Roman" w:cs="Times New Roman"/>
                <w:b/>
                <w:bCs/>
                <w:color w:val="333333"/>
                <w:sz w:val="28"/>
                <w:szCs w:val="28"/>
                <w:lang w:eastAsia="ru-RU"/>
              </w:rPr>
              <w:t>Масса, 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2" w:name="101191"/>
            <w:bookmarkEnd w:id="162"/>
            <w:r w:rsidRPr="00713118">
              <w:rPr>
                <w:rFonts w:ascii="Times New Roman" w:eastAsia="Times New Roman" w:hAnsi="Times New Roman" w:cs="Times New Roman"/>
                <w:b/>
                <w:bCs/>
                <w:color w:val="333333"/>
                <w:sz w:val="28"/>
                <w:szCs w:val="28"/>
                <w:lang w:eastAsia="ru-RU"/>
              </w:rPr>
              <w:t>Вид пищевой продукции-заменитель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3" w:name="101192"/>
            <w:bookmarkEnd w:id="163"/>
            <w:r w:rsidRPr="00713118">
              <w:rPr>
                <w:rFonts w:ascii="Times New Roman" w:eastAsia="Times New Roman" w:hAnsi="Times New Roman" w:cs="Times New Roman"/>
                <w:b/>
                <w:bCs/>
                <w:color w:val="333333"/>
                <w:sz w:val="28"/>
                <w:szCs w:val="28"/>
                <w:lang w:eastAsia="ru-RU"/>
              </w:rPr>
              <w:t>Масса, г</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64" w:name="101193"/>
            <w:bookmarkEnd w:id="164"/>
            <w:r w:rsidRPr="00713118">
              <w:rPr>
                <w:rFonts w:ascii="Times New Roman" w:eastAsia="Times New Roman" w:hAnsi="Times New Roman" w:cs="Times New Roman"/>
                <w:color w:val="000000"/>
                <w:sz w:val="28"/>
                <w:szCs w:val="28"/>
                <w:lang w:eastAsia="ru-RU"/>
              </w:rPr>
              <w:t>Мясо говядины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5" w:name="101194"/>
            <w:bookmarkEnd w:id="165"/>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66" w:name="101195"/>
            <w:bookmarkEnd w:id="166"/>
            <w:r w:rsidRPr="00713118">
              <w:rPr>
                <w:rFonts w:ascii="Times New Roman" w:eastAsia="Times New Roman" w:hAnsi="Times New Roman" w:cs="Times New Roman"/>
                <w:color w:val="000000"/>
                <w:sz w:val="28"/>
                <w:szCs w:val="28"/>
                <w:lang w:eastAsia="ru-RU"/>
              </w:rPr>
              <w:t>Мясо кролика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7" w:name="101196"/>
            <w:bookmarkEnd w:id="167"/>
            <w:r w:rsidRPr="00713118">
              <w:rPr>
                <w:rFonts w:ascii="Times New Roman" w:eastAsia="Times New Roman" w:hAnsi="Times New Roman" w:cs="Times New Roman"/>
                <w:b/>
                <w:bCs/>
                <w:color w:val="333333"/>
                <w:sz w:val="28"/>
                <w:szCs w:val="28"/>
                <w:lang w:eastAsia="ru-RU"/>
              </w:rPr>
              <w:t>96</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68" w:name="101197"/>
            <w:bookmarkEnd w:id="168"/>
            <w:r w:rsidRPr="00713118">
              <w:rPr>
                <w:rFonts w:ascii="Times New Roman" w:eastAsia="Times New Roman" w:hAnsi="Times New Roman" w:cs="Times New Roman"/>
                <w:color w:val="000000"/>
                <w:sz w:val="28"/>
                <w:szCs w:val="28"/>
                <w:lang w:eastAsia="ru-RU"/>
              </w:rPr>
              <w:t>Печень говяжья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9" w:name="101198"/>
            <w:bookmarkEnd w:id="169"/>
            <w:r w:rsidRPr="00713118">
              <w:rPr>
                <w:rFonts w:ascii="Times New Roman" w:eastAsia="Times New Roman" w:hAnsi="Times New Roman" w:cs="Times New Roman"/>
                <w:b/>
                <w:bCs/>
                <w:color w:val="333333"/>
                <w:sz w:val="28"/>
                <w:szCs w:val="28"/>
                <w:lang w:eastAsia="ru-RU"/>
              </w:rPr>
              <w:t>116</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0" w:name="101199"/>
            <w:bookmarkEnd w:id="170"/>
            <w:r w:rsidRPr="00713118">
              <w:rPr>
                <w:rFonts w:ascii="Times New Roman" w:eastAsia="Times New Roman" w:hAnsi="Times New Roman" w:cs="Times New Roman"/>
                <w:color w:val="000000"/>
                <w:sz w:val="28"/>
                <w:szCs w:val="28"/>
                <w:lang w:eastAsia="ru-RU"/>
              </w:rPr>
              <w:t>Мясо птицы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1" w:name="101200"/>
            <w:bookmarkEnd w:id="171"/>
            <w:r w:rsidRPr="00713118">
              <w:rPr>
                <w:rFonts w:ascii="Times New Roman" w:eastAsia="Times New Roman" w:hAnsi="Times New Roman" w:cs="Times New Roman"/>
                <w:b/>
                <w:bCs/>
                <w:color w:val="333333"/>
                <w:sz w:val="28"/>
                <w:szCs w:val="28"/>
                <w:lang w:eastAsia="ru-RU"/>
              </w:rPr>
              <w:t>97</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2" w:name="101201"/>
            <w:bookmarkEnd w:id="172"/>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3" w:name="101202"/>
            <w:bookmarkEnd w:id="173"/>
            <w:r w:rsidRPr="00713118">
              <w:rPr>
                <w:rFonts w:ascii="Times New Roman" w:eastAsia="Times New Roman" w:hAnsi="Times New Roman" w:cs="Times New Roman"/>
                <w:b/>
                <w:bCs/>
                <w:color w:val="333333"/>
                <w:sz w:val="28"/>
                <w:szCs w:val="28"/>
                <w:lang w:eastAsia="ru-RU"/>
              </w:rPr>
              <w:t>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4" w:name="101203"/>
            <w:bookmarkEnd w:id="174"/>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5" w:name="101204"/>
            <w:bookmarkEnd w:id="175"/>
            <w:r w:rsidRPr="00713118">
              <w:rPr>
                <w:rFonts w:ascii="Times New Roman" w:eastAsia="Times New Roman" w:hAnsi="Times New Roman" w:cs="Times New Roman"/>
                <w:b/>
                <w:bCs/>
                <w:color w:val="333333"/>
                <w:sz w:val="28"/>
                <w:szCs w:val="28"/>
                <w:lang w:eastAsia="ru-RU"/>
              </w:rPr>
              <w:t>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6" w:name="101205"/>
            <w:bookmarkEnd w:id="176"/>
            <w:r w:rsidRPr="00713118">
              <w:rPr>
                <w:rFonts w:ascii="Times New Roman" w:eastAsia="Times New Roman" w:hAnsi="Times New Roman" w:cs="Times New Roman"/>
                <w:color w:val="000000"/>
                <w:sz w:val="28"/>
                <w:szCs w:val="28"/>
                <w:lang w:eastAsia="ru-RU"/>
              </w:rPr>
              <w:t>Баранина II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7" w:name="101206"/>
            <w:bookmarkEnd w:id="177"/>
            <w:r w:rsidRPr="00713118">
              <w:rPr>
                <w:rFonts w:ascii="Times New Roman" w:eastAsia="Times New Roman" w:hAnsi="Times New Roman" w:cs="Times New Roman"/>
                <w:b/>
                <w:bCs/>
                <w:color w:val="333333"/>
                <w:sz w:val="28"/>
                <w:szCs w:val="28"/>
                <w:lang w:eastAsia="ru-RU"/>
              </w:rPr>
              <w:t>97</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8" w:name="101207"/>
            <w:bookmarkEnd w:id="178"/>
            <w:r w:rsidRPr="00713118">
              <w:rPr>
                <w:rFonts w:ascii="Times New Roman" w:eastAsia="Times New Roman" w:hAnsi="Times New Roman" w:cs="Times New Roman"/>
                <w:color w:val="000000"/>
                <w:sz w:val="28"/>
                <w:szCs w:val="28"/>
                <w:lang w:eastAsia="ru-RU"/>
              </w:rPr>
              <w:t>Конина 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9" w:name="101208"/>
            <w:bookmarkEnd w:id="179"/>
            <w:r w:rsidRPr="00713118">
              <w:rPr>
                <w:rFonts w:ascii="Times New Roman" w:eastAsia="Times New Roman" w:hAnsi="Times New Roman" w:cs="Times New Roman"/>
                <w:b/>
                <w:bCs/>
                <w:color w:val="333333"/>
                <w:sz w:val="28"/>
                <w:szCs w:val="28"/>
                <w:lang w:eastAsia="ru-RU"/>
              </w:rPr>
              <w:t>104</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0" w:name="101209"/>
            <w:bookmarkEnd w:id="180"/>
            <w:r w:rsidRPr="00713118">
              <w:rPr>
                <w:rFonts w:ascii="Times New Roman" w:eastAsia="Times New Roman" w:hAnsi="Times New Roman" w:cs="Times New Roman"/>
                <w:color w:val="000000"/>
                <w:sz w:val="28"/>
                <w:szCs w:val="28"/>
                <w:lang w:eastAsia="ru-RU"/>
              </w:rPr>
              <w:t>Мясо лося (промышленного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1" w:name="101210"/>
            <w:bookmarkEnd w:id="181"/>
            <w:r w:rsidRPr="00713118">
              <w:rPr>
                <w:rFonts w:ascii="Times New Roman" w:eastAsia="Times New Roman" w:hAnsi="Times New Roman" w:cs="Times New Roman"/>
                <w:b/>
                <w:bCs/>
                <w:color w:val="333333"/>
                <w:sz w:val="28"/>
                <w:szCs w:val="28"/>
                <w:lang w:eastAsia="ru-RU"/>
              </w:rPr>
              <w:t>95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2" w:name="101211"/>
            <w:bookmarkEnd w:id="182"/>
            <w:r w:rsidRPr="00713118">
              <w:rPr>
                <w:rFonts w:ascii="Times New Roman" w:eastAsia="Times New Roman" w:hAnsi="Times New Roman" w:cs="Times New Roman"/>
                <w:color w:val="000000"/>
                <w:sz w:val="28"/>
                <w:szCs w:val="28"/>
                <w:lang w:eastAsia="ru-RU"/>
              </w:rPr>
              <w:t>Оленина (промышленного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3" w:name="101212"/>
            <w:bookmarkEnd w:id="183"/>
            <w:r w:rsidRPr="00713118">
              <w:rPr>
                <w:rFonts w:ascii="Times New Roman" w:eastAsia="Times New Roman" w:hAnsi="Times New Roman" w:cs="Times New Roman"/>
                <w:b/>
                <w:bCs/>
                <w:color w:val="333333"/>
                <w:sz w:val="28"/>
                <w:szCs w:val="28"/>
                <w:lang w:eastAsia="ru-RU"/>
              </w:rPr>
              <w:t>104</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4" w:name="101213"/>
            <w:bookmarkEnd w:id="184"/>
            <w:r w:rsidRPr="00713118">
              <w:rPr>
                <w:rFonts w:ascii="Times New Roman" w:eastAsia="Times New Roman" w:hAnsi="Times New Roman" w:cs="Times New Roman"/>
                <w:color w:val="000000"/>
                <w:sz w:val="28"/>
                <w:szCs w:val="28"/>
                <w:lang w:eastAsia="ru-RU"/>
              </w:rPr>
              <w:t>Консервы мясные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5" w:name="101214"/>
            <w:bookmarkEnd w:id="185"/>
            <w:r w:rsidRPr="00713118">
              <w:rPr>
                <w:rFonts w:ascii="Times New Roman" w:eastAsia="Times New Roman" w:hAnsi="Times New Roman" w:cs="Times New Roman"/>
                <w:b/>
                <w:bCs/>
                <w:color w:val="333333"/>
                <w:sz w:val="28"/>
                <w:szCs w:val="28"/>
                <w:lang w:eastAsia="ru-RU"/>
              </w:rPr>
              <w:t>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6" w:name="101215"/>
            <w:bookmarkEnd w:id="186"/>
            <w:r w:rsidRPr="00713118">
              <w:rPr>
                <w:rFonts w:ascii="Times New Roman" w:eastAsia="Times New Roman" w:hAnsi="Times New Roman" w:cs="Times New Roman"/>
                <w:color w:val="000000"/>
                <w:sz w:val="28"/>
                <w:szCs w:val="28"/>
                <w:lang w:eastAsia="ru-RU"/>
              </w:rPr>
              <w:t>Молоко питьевое 3,2% м.д.ж.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7" w:name="101216"/>
            <w:bookmarkEnd w:id="187"/>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8" w:name="101217"/>
            <w:bookmarkEnd w:id="188"/>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9" w:name="101218"/>
            <w:bookmarkEnd w:id="189"/>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0" w:name="101219"/>
            <w:bookmarkEnd w:id="190"/>
            <w:r w:rsidRPr="00713118">
              <w:rPr>
                <w:rFonts w:ascii="Times New Roman" w:eastAsia="Times New Roman" w:hAnsi="Times New Roman" w:cs="Times New Roman"/>
                <w:color w:val="000000"/>
                <w:sz w:val="28"/>
                <w:szCs w:val="28"/>
                <w:lang w:eastAsia="ru-RU"/>
              </w:rPr>
              <w:t>Мясо (говядина 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1" w:name="101220"/>
            <w:bookmarkEnd w:id="191"/>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2" w:name="101221"/>
            <w:bookmarkEnd w:id="192"/>
            <w:r w:rsidRPr="00713118">
              <w:rPr>
                <w:rFonts w:ascii="Times New Roman" w:eastAsia="Times New Roman" w:hAnsi="Times New Roman" w:cs="Times New Roman"/>
                <w:color w:val="000000"/>
                <w:sz w:val="28"/>
                <w:szCs w:val="28"/>
                <w:lang w:eastAsia="ru-RU"/>
              </w:rPr>
              <w:t>Мясо (говядина II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3" w:name="101222"/>
            <w:bookmarkEnd w:id="193"/>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4" w:name="101223"/>
            <w:bookmarkEnd w:id="194"/>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5" w:name="101224"/>
            <w:bookmarkEnd w:id="195"/>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6" w:name="101225"/>
            <w:bookmarkEnd w:id="196"/>
            <w:r w:rsidRPr="00713118">
              <w:rPr>
                <w:rFonts w:ascii="Times New Roman" w:eastAsia="Times New Roman" w:hAnsi="Times New Roman" w:cs="Times New Roman"/>
                <w:color w:val="000000"/>
                <w:sz w:val="28"/>
                <w:szCs w:val="28"/>
                <w:lang w:eastAsia="ru-RU"/>
              </w:rPr>
              <w:t>Сыр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7" w:name="101226"/>
            <w:bookmarkEnd w:id="197"/>
            <w:r w:rsidRPr="00713118">
              <w:rPr>
                <w:rFonts w:ascii="Times New Roman" w:eastAsia="Times New Roman" w:hAnsi="Times New Roman" w:cs="Times New Roman"/>
                <w:b/>
                <w:bCs/>
                <w:color w:val="333333"/>
                <w:sz w:val="28"/>
                <w:szCs w:val="28"/>
                <w:lang w:eastAsia="ru-RU"/>
              </w:rPr>
              <w:t>10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8" w:name="101227"/>
            <w:bookmarkEnd w:id="198"/>
            <w:r w:rsidRPr="00713118">
              <w:rPr>
                <w:rFonts w:ascii="Times New Roman" w:eastAsia="Times New Roman" w:hAnsi="Times New Roman" w:cs="Times New Roman"/>
                <w:color w:val="000000"/>
                <w:sz w:val="28"/>
                <w:szCs w:val="28"/>
                <w:lang w:eastAsia="ru-RU"/>
              </w:rPr>
              <w:t>Яйцо куриное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9" w:name="101228"/>
            <w:bookmarkEnd w:id="199"/>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0" w:name="101229"/>
            <w:bookmarkEnd w:id="200"/>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1" w:name="101230"/>
            <w:bookmarkEnd w:id="201"/>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2" w:name="101231"/>
            <w:bookmarkEnd w:id="202"/>
            <w:r w:rsidRPr="00713118">
              <w:rPr>
                <w:rFonts w:ascii="Times New Roman" w:eastAsia="Times New Roman" w:hAnsi="Times New Roman" w:cs="Times New Roman"/>
                <w:color w:val="000000"/>
                <w:sz w:val="28"/>
                <w:szCs w:val="28"/>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3" w:name="101232"/>
            <w:bookmarkEnd w:id="203"/>
            <w:r w:rsidRPr="00713118">
              <w:rPr>
                <w:rFonts w:ascii="Times New Roman" w:eastAsia="Times New Roman" w:hAnsi="Times New Roman" w:cs="Times New Roman"/>
                <w:b/>
                <w:bCs/>
                <w:color w:val="333333"/>
                <w:sz w:val="28"/>
                <w:szCs w:val="28"/>
                <w:lang w:eastAsia="ru-RU"/>
              </w:rPr>
              <w:t>90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4" w:name="101233"/>
            <w:bookmarkEnd w:id="204"/>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5" w:name="101234"/>
            <w:bookmarkEnd w:id="205"/>
            <w:r w:rsidRPr="00713118">
              <w:rPr>
                <w:rFonts w:ascii="Times New Roman" w:eastAsia="Times New Roman" w:hAnsi="Times New Roman" w:cs="Times New Roman"/>
                <w:b/>
                <w:bCs/>
                <w:color w:val="333333"/>
                <w:sz w:val="28"/>
                <w:szCs w:val="28"/>
                <w:lang w:eastAsia="ru-RU"/>
              </w:rPr>
              <w:t>100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6" w:name="101235"/>
            <w:bookmarkEnd w:id="206"/>
            <w:r w:rsidRPr="00713118">
              <w:rPr>
                <w:rFonts w:ascii="Times New Roman" w:eastAsia="Times New Roman" w:hAnsi="Times New Roman" w:cs="Times New Roman"/>
                <w:color w:val="000000"/>
                <w:sz w:val="28"/>
                <w:szCs w:val="28"/>
                <w:lang w:eastAsia="ru-RU"/>
              </w:rPr>
              <w:t>Яйцо куриное (1 шт.)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7" w:name="101236"/>
            <w:bookmarkEnd w:id="207"/>
            <w:r w:rsidRPr="00713118">
              <w:rPr>
                <w:rFonts w:ascii="Times New Roman" w:eastAsia="Times New Roman" w:hAnsi="Times New Roman" w:cs="Times New Roman"/>
                <w:b/>
                <w:bCs/>
                <w:color w:val="333333"/>
                <w:sz w:val="28"/>
                <w:szCs w:val="28"/>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8" w:name="101237"/>
            <w:bookmarkEnd w:id="208"/>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9" w:name="101238"/>
            <w:bookmarkEnd w:id="209"/>
            <w:r w:rsidRPr="00713118">
              <w:rPr>
                <w:rFonts w:ascii="Times New Roman" w:eastAsia="Times New Roman" w:hAnsi="Times New Roman" w:cs="Times New Roman"/>
                <w:b/>
                <w:bCs/>
                <w:color w:val="333333"/>
                <w:sz w:val="28"/>
                <w:szCs w:val="28"/>
                <w:lang w:eastAsia="ru-RU"/>
              </w:rPr>
              <w:t>30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0" w:name="101239"/>
            <w:bookmarkEnd w:id="210"/>
            <w:r w:rsidRPr="00713118">
              <w:rPr>
                <w:rFonts w:ascii="Times New Roman" w:eastAsia="Times New Roman" w:hAnsi="Times New Roman" w:cs="Times New Roman"/>
                <w:color w:val="000000"/>
                <w:sz w:val="28"/>
                <w:szCs w:val="28"/>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1" w:name="101240"/>
            <w:bookmarkEnd w:id="211"/>
            <w:r w:rsidRPr="00713118">
              <w:rPr>
                <w:rFonts w:ascii="Times New Roman" w:eastAsia="Times New Roman" w:hAnsi="Times New Roman" w:cs="Times New Roman"/>
                <w:b/>
                <w:bCs/>
                <w:color w:val="333333"/>
                <w:sz w:val="28"/>
                <w:szCs w:val="28"/>
                <w:lang w:eastAsia="ru-RU"/>
              </w:rPr>
              <w:t>30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2" w:name="101241"/>
            <w:bookmarkEnd w:id="212"/>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3" w:name="101242"/>
            <w:bookmarkEnd w:id="213"/>
            <w:r w:rsidRPr="00713118">
              <w:rPr>
                <w:rFonts w:ascii="Times New Roman" w:eastAsia="Times New Roman" w:hAnsi="Times New Roman" w:cs="Times New Roman"/>
                <w:b/>
                <w:bCs/>
                <w:color w:val="333333"/>
                <w:sz w:val="28"/>
                <w:szCs w:val="28"/>
                <w:lang w:eastAsia="ru-RU"/>
              </w:rPr>
              <w:t>35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4" w:name="101243"/>
            <w:bookmarkEnd w:id="214"/>
            <w:r w:rsidRPr="00713118">
              <w:rPr>
                <w:rFonts w:ascii="Times New Roman" w:eastAsia="Times New Roman" w:hAnsi="Times New Roman" w:cs="Times New Roman"/>
                <w:color w:val="000000"/>
                <w:sz w:val="28"/>
                <w:szCs w:val="28"/>
                <w:lang w:eastAsia="ru-RU"/>
              </w:rPr>
              <w:t>Молоко цельное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5" w:name="101244"/>
            <w:bookmarkEnd w:id="215"/>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6" w:name="101245"/>
            <w:bookmarkEnd w:id="216"/>
            <w:r w:rsidRPr="00713118">
              <w:rPr>
                <w:rFonts w:ascii="Times New Roman" w:eastAsia="Times New Roman" w:hAnsi="Times New Roman" w:cs="Times New Roman"/>
                <w:color w:val="000000"/>
                <w:sz w:val="28"/>
                <w:szCs w:val="28"/>
                <w:lang w:eastAsia="ru-RU"/>
              </w:rPr>
              <w:t>Сыр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7" w:name="101246"/>
            <w:bookmarkEnd w:id="217"/>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8" w:name="101247"/>
            <w:bookmarkEnd w:id="218"/>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9" w:name="101248"/>
            <w:bookmarkEnd w:id="219"/>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0" w:name="101249"/>
            <w:bookmarkEnd w:id="220"/>
            <w:r w:rsidRPr="00713118">
              <w:rPr>
                <w:rFonts w:ascii="Times New Roman" w:eastAsia="Times New Roman" w:hAnsi="Times New Roman" w:cs="Times New Roman"/>
                <w:color w:val="000000"/>
                <w:sz w:val="28"/>
                <w:szCs w:val="28"/>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1" w:name="101250"/>
            <w:bookmarkEnd w:id="221"/>
            <w:r w:rsidRPr="00713118">
              <w:rPr>
                <w:rFonts w:ascii="Times New Roman" w:eastAsia="Times New Roman" w:hAnsi="Times New Roman" w:cs="Times New Roman"/>
                <w:b/>
                <w:bCs/>
                <w:color w:val="333333"/>
                <w:sz w:val="28"/>
                <w:szCs w:val="28"/>
                <w:lang w:eastAsia="ru-RU"/>
              </w:rPr>
              <w:t>85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2" w:name="101251"/>
            <w:bookmarkEnd w:id="222"/>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3" w:name="101252"/>
            <w:bookmarkEnd w:id="223"/>
            <w:r w:rsidRPr="00713118">
              <w:rPr>
                <w:rFonts w:ascii="Times New Roman" w:eastAsia="Times New Roman" w:hAnsi="Times New Roman" w:cs="Times New Roman"/>
                <w:b/>
                <w:bCs/>
                <w:color w:val="333333"/>
                <w:sz w:val="28"/>
                <w:szCs w:val="28"/>
                <w:lang w:eastAsia="ru-RU"/>
              </w:rPr>
              <w:t>100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4" w:name="101253"/>
            <w:bookmarkEnd w:id="224"/>
            <w:r w:rsidRPr="00713118">
              <w:rPr>
                <w:rFonts w:ascii="Times New Roman" w:eastAsia="Times New Roman" w:hAnsi="Times New Roman" w:cs="Times New Roman"/>
                <w:color w:val="000000"/>
                <w:sz w:val="28"/>
                <w:szCs w:val="28"/>
                <w:lang w:eastAsia="ru-RU"/>
              </w:rPr>
              <w:t>Картофель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5" w:name="101254"/>
            <w:bookmarkEnd w:id="225"/>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6" w:name="101255"/>
            <w:bookmarkEnd w:id="226"/>
            <w:r w:rsidRPr="00713118">
              <w:rPr>
                <w:rFonts w:ascii="Times New Roman" w:eastAsia="Times New Roman" w:hAnsi="Times New Roman" w:cs="Times New Roman"/>
                <w:color w:val="000000"/>
                <w:sz w:val="28"/>
                <w:szCs w:val="28"/>
                <w:lang w:eastAsia="ru-RU"/>
              </w:rPr>
              <w:t>Капуста белокочанная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7" w:name="101256"/>
            <w:bookmarkEnd w:id="227"/>
            <w:r w:rsidRPr="00713118">
              <w:rPr>
                <w:rFonts w:ascii="Times New Roman" w:eastAsia="Times New Roman" w:hAnsi="Times New Roman" w:cs="Times New Roman"/>
                <w:b/>
                <w:bCs/>
                <w:color w:val="333333"/>
                <w:sz w:val="28"/>
                <w:szCs w:val="28"/>
                <w:lang w:eastAsia="ru-RU"/>
              </w:rPr>
              <w:t>370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8" w:name="101257"/>
            <w:bookmarkEnd w:id="228"/>
            <w:r w:rsidRPr="00713118">
              <w:rPr>
                <w:rFonts w:ascii="Times New Roman" w:eastAsia="Times New Roman" w:hAnsi="Times New Roman" w:cs="Times New Roman"/>
                <w:color w:val="000000"/>
                <w:sz w:val="28"/>
                <w:szCs w:val="28"/>
                <w:lang w:eastAsia="ru-RU"/>
              </w:rPr>
              <w:t>Капуста цветная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9" w:name="101258"/>
            <w:bookmarkEnd w:id="229"/>
            <w:r w:rsidRPr="00713118">
              <w:rPr>
                <w:rFonts w:ascii="Times New Roman" w:eastAsia="Times New Roman" w:hAnsi="Times New Roman" w:cs="Times New Roman"/>
                <w:b/>
                <w:bCs/>
                <w:color w:val="333333"/>
                <w:sz w:val="28"/>
                <w:szCs w:val="28"/>
                <w:lang w:eastAsia="ru-RU"/>
              </w:rPr>
              <w:t>80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0" w:name="101259"/>
            <w:bookmarkEnd w:id="230"/>
            <w:r w:rsidRPr="00713118">
              <w:rPr>
                <w:rFonts w:ascii="Times New Roman" w:eastAsia="Times New Roman" w:hAnsi="Times New Roman" w:cs="Times New Roman"/>
                <w:color w:val="000000"/>
                <w:sz w:val="28"/>
                <w:szCs w:val="28"/>
                <w:lang w:eastAsia="ru-RU"/>
              </w:rPr>
              <w:t>Морковь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1" w:name="101260"/>
            <w:bookmarkEnd w:id="231"/>
            <w:r w:rsidRPr="00713118">
              <w:rPr>
                <w:rFonts w:ascii="Times New Roman" w:eastAsia="Times New Roman" w:hAnsi="Times New Roman" w:cs="Times New Roman"/>
                <w:b/>
                <w:bCs/>
                <w:color w:val="333333"/>
                <w:sz w:val="28"/>
                <w:szCs w:val="28"/>
                <w:lang w:eastAsia="ru-RU"/>
              </w:rPr>
              <w:t>240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2" w:name="101261"/>
            <w:bookmarkEnd w:id="232"/>
            <w:r w:rsidRPr="00713118">
              <w:rPr>
                <w:rFonts w:ascii="Times New Roman" w:eastAsia="Times New Roman" w:hAnsi="Times New Roman" w:cs="Times New Roman"/>
                <w:color w:val="000000"/>
                <w:sz w:val="28"/>
                <w:szCs w:val="28"/>
                <w:lang w:eastAsia="ru-RU"/>
              </w:rPr>
              <w:t>Свекла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3" w:name="101262"/>
            <w:bookmarkEnd w:id="233"/>
            <w:r w:rsidRPr="00713118">
              <w:rPr>
                <w:rFonts w:ascii="Times New Roman" w:eastAsia="Times New Roman" w:hAnsi="Times New Roman" w:cs="Times New Roman"/>
                <w:b/>
                <w:bCs/>
                <w:color w:val="333333"/>
                <w:sz w:val="28"/>
                <w:szCs w:val="28"/>
                <w:lang w:eastAsia="ru-RU"/>
              </w:rPr>
              <w:t>190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4" w:name="101263"/>
            <w:bookmarkEnd w:id="234"/>
            <w:r w:rsidRPr="00713118">
              <w:rPr>
                <w:rFonts w:ascii="Times New Roman" w:eastAsia="Times New Roman" w:hAnsi="Times New Roman" w:cs="Times New Roman"/>
                <w:color w:val="000000"/>
                <w:sz w:val="28"/>
                <w:szCs w:val="28"/>
                <w:lang w:eastAsia="ru-RU"/>
              </w:rPr>
              <w:t>Бобы (фасоль), в том числе консервированные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5" w:name="101264"/>
            <w:bookmarkEnd w:id="235"/>
            <w:r w:rsidRPr="00713118">
              <w:rPr>
                <w:rFonts w:ascii="Times New Roman" w:eastAsia="Times New Roman" w:hAnsi="Times New Roman" w:cs="Times New Roman"/>
                <w:b/>
                <w:bCs/>
                <w:color w:val="333333"/>
                <w:sz w:val="28"/>
                <w:szCs w:val="28"/>
                <w:lang w:eastAsia="ru-RU"/>
              </w:rPr>
              <w:t>33</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6" w:name="101265"/>
            <w:bookmarkEnd w:id="236"/>
            <w:r w:rsidRPr="00713118">
              <w:rPr>
                <w:rFonts w:ascii="Times New Roman" w:eastAsia="Times New Roman" w:hAnsi="Times New Roman" w:cs="Times New Roman"/>
                <w:color w:val="000000"/>
                <w:sz w:val="28"/>
                <w:szCs w:val="28"/>
                <w:lang w:eastAsia="ru-RU"/>
              </w:rPr>
              <w:t>Горошек зеленый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7" w:name="101266"/>
            <w:bookmarkEnd w:id="237"/>
            <w:r w:rsidRPr="00713118">
              <w:rPr>
                <w:rFonts w:ascii="Times New Roman" w:eastAsia="Times New Roman" w:hAnsi="Times New Roman" w:cs="Times New Roman"/>
                <w:b/>
                <w:bCs/>
                <w:color w:val="333333"/>
                <w:sz w:val="28"/>
                <w:szCs w:val="28"/>
                <w:lang w:eastAsia="ru-RU"/>
              </w:rPr>
              <w:t>40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8" w:name="101267"/>
            <w:bookmarkEnd w:id="238"/>
            <w:r w:rsidRPr="00713118">
              <w:rPr>
                <w:rFonts w:ascii="Times New Roman" w:eastAsia="Times New Roman" w:hAnsi="Times New Roman" w:cs="Times New Roman"/>
                <w:color w:val="000000"/>
                <w:sz w:val="28"/>
                <w:szCs w:val="28"/>
                <w:lang w:eastAsia="ru-RU"/>
              </w:rPr>
              <w:t>Горошек зеленый консервированный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9" w:name="101268"/>
            <w:bookmarkEnd w:id="239"/>
            <w:r w:rsidRPr="00713118">
              <w:rPr>
                <w:rFonts w:ascii="Times New Roman" w:eastAsia="Times New Roman" w:hAnsi="Times New Roman" w:cs="Times New Roman"/>
                <w:b/>
                <w:bCs/>
                <w:color w:val="333333"/>
                <w:sz w:val="28"/>
                <w:szCs w:val="28"/>
                <w:lang w:eastAsia="ru-RU"/>
              </w:rPr>
              <w:t>64</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0" w:name="101269"/>
            <w:bookmarkEnd w:id="240"/>
            <w:r w:rsidRPr="00713118">
              <w:rPr>
                <w:rFonts w:ascii="Times New Roman" w:eastAsia="Times New Roman" w:hAnsi="Times New Roman" w:cs="Times New Roman"/>
                <w:color w:val="000000"/>
                <w:sz w:val="28"/>
                <w:szCs w:val="28"/>
                <w:lang w:eastAsia="ru-RU"/>
              </w:rPr>
              <w:t>Кабачки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1" w:name="101270"/>
            <w:bookmarkEnd w:id="241"/>
            <w:r w:rsidRPr="00713118">
              <w:rPr>
                <w:rFonts w:ascii="Times New Roman" w:eastAsia="Times New Roman" w:hAnsi="Times New Roman" w:cs="Times New Roman"/>
                <w:b/>
                <w:bCs/>
                <w:color w:val="333333"/>
                <w:sz w:val="28"/>
                <w:szCs w:val="28"/>
                <w:lang w:eastAsia="ru-RU"/>
              </w:rPr>
              <w:t>300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2" w:name="101271"/>
            <w:bookmarkEnd w:id="242"/>
            <w:r w:rsidRPr="00713118">
              <w:rPr>
                <w:rFonts w:ascii="Times New Roman" w:eastAsia="Times New Roman" w:hAnsi="Times New Roman" w:cs="Times New Roman"/>
                <w:color w:val="000000"/>
                <w:sz w:val="28"/>
                <w:szCs w:val="28"/>
                <w:lang w:eastAsia="ru-RU"/>
              </w:rPr>
              <w:lastRenderedPageBreak/>
              <w:t>Фрукты свежие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3" w:name="101272"/>
            <w:bookmarkEnd w:id="243"/>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4" w:name="101273"/>
            <w:bookmarkEnd w:id="244"/>
            <w:r w:rsidRPr="00713118">
              <w:rPr>
                <w:rFonts w:ascii="Times New Roman" w:eastAsia="Times New Roman" w:hAnsi="Times New Roman" w:cs="Times New Roman"/>
                <w:color w:val="000000"/>
                <w:sz w:val="28"/>
                <w:szCs w:val="28"/>
                <w:lang w:eastAsia="ru-RU"/>
              </w:rPr>
              <w:t>Фрукты консервированные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5" w:name="101274"/>
            <w:bookmarkEnd w:id="245"/>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6" w:name="101275"/>
            <w:bookmarkEnd w:id="246"/>
            <w:r w:rsidRPr="00713118">
              <w:rPr>
                <w:rFonts w:ascii="Times New Roman" w:eastAsia="Times New Roman" w:hAnsi="Times New Roman" w:cs="Times New Roman"/>
                <w:color w:val="000000"/>
                <w:sz w:val="28"/>
                <w:szCs w:val="28"/>
                <w:lang w:eastAsia="ru-RU"/>
              </w:rPr>
              <w:t>Соки фруктовые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7" w:name="101276"/>
            <w:bookmarkEnd w:id="247"/>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8" w:name="101277"/>
            <w:bookmarkEnd w:id="248"/>
            <w:r w:rsidRPr="00713118">
              <w:rPr>
                <w:rFonts w:ascii="Times New Roman" w:eastAsia="Times New Roman" w:hAnsi="Times New Roman" w:cs="Times New Roman"/>
                <w:color w:val="000000"/>
                <w:sz w:val="28"/>
                <w:szCs w:val="28"/>
                <w:lang w:eastAsia="ru-RU"/>
              </w:rPr>
              <w:t>Соки фруктово-ягодные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9" w:name="101278"/>
            <w:bookmarkEnd w:id="249"/>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0" w:name="101279"/>
            <w:bookmarkEnd w:id="250"/>
            <w:r w:rsidRPr="00713118">
              <w:rPr>
                <w:rFonts w:ascii="Times New Roman" w:eastAsia="Times New Roman" w:hAnsi="Times New Roman" w:cs="Times New Roman"/>
                <w:color w:val="000000"/>
                <w:sz w:val="28"/>
                <w:szCs w:val="28"/>
                <w:lang w:eastAsia="ru-RU"/>
              </w:rPr>
              <w:t>Сухофрукты: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1" w:name="101280"/>
            <w:bookmarkEnd w:id="251"/>
            <w:r w:rsidRPr="00713118">
              <w:rPr>
                <w:rFonts w:ascii="Times New Roman" w:eastAsia="Times New Roman" w:hAnsi="Times New Roman" w:cs="Times New Roman"/>
                <w:color w:val="000000"/>
                <w:sz w:val="28"/>
                <w:szCs w:val="28"/>
                <w:lang w:eastAsia="ru-RU"/>
              </w:rPr>
              <w:t>Яблоки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2" w:name="101281"/>
            <w:bookmarkEnd w:id="252"/>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3" w:name="101282"/>
            <w:bookmarkEnd w:id="253"/>
            <w:r w:rsidRPr="00713118">
              <w:rPr>
                <w:rFonts w:ascii="Times New Roman" w:eastAsia="Times New Roman" w:hAnsi="Times New Roman" w:cs="Times New Roman"/>
                <w:color w:val="000000"/>
                <w:sz w:val="28"/>
                <w:szCs w:val="28"/>
                <w:lang w:eastAsia="ru-RU"/>
              </w:rPr>
              <w:t>Чернослив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4" w:name="101283"/>
            <w:bookmarkEnd w:id="254"/>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5" w:name="101284"/>
            <w:bookmarkEnd w:id="255"/>
            <w:r w:rsidRPr="00713118">
              <w:rPr>
                <w:rFonts w:ascii="Times New Roman" w:eastAsia="Times New Roman" w:hAnsi="Times New Roman" w:cs="Times New Roman"/>
                <w:color w:val="000000"/>
                <w:sz w:val="28"/>
                <w:szCs w:val="28"/>
                <w:lang w:eastAsia="ru-RU"/>
              </w:rPr>
              <w:t>Курага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6" w:name="101285"/>
            <w:bookmarkEnd w:id="256"/>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7" w:name="101286"/>
            <w:bookmarkEnd w:id="257"/>
            <w:r w:rsidRPr="00713118">
              <w:rPr>
                <w:rFonts w:ascii="Times New Roman" w:eastAsia="Times New Roman" w:hAnsi="Times New Roman" w:cs="Times New Roman"/>
                <w:color w:val="000000"/>
                <w:sz w:val="28"/>
                <w:szCs w:val="28"/>
                <w:lang w:eastAsia="ru-RU"/>
              </w:rPr>
              <w:t>Изюм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8" w:name="101287"/>
            <w:bookmarkEnd w:id="258"/>
            <w:r w:rsidRPr="00713118">
              <w:rPr>
                <w:rFonts w:ascii="Times New Roman" w:eastAsia="Times New Roman" w:hAnsi="Times New Roman" w:cs="Times New Roman"/>
                <w:b/>
                <w:bCs/>
                <w:color w:val="333333"/>
                <w:sz w:val="28"/>
                <w:szCs w:val="28"/>
                <w:lang w:eastAsia="ru-RU"/>
              </w:rPr>
              <w:t>20</w:t>
            </w:r>
          </w:p>
        </w:tc>
      </w:tr>
    </w:tbl>
    <w:p w:rsidR="000D5258" w:rsidRPr="00713118" w:rsidRDefault="000D5258" w:rsidP="00713118">
      <w:pPr>
        <w:spacing w:line="360" w:lineRule="auto"/>
        <w:jc w:val="both"/>
        <w:rPr>
          <w:rFonts w:ascii="Times New Roman" w:hAnsi="Times New Roman" w:cs="Times New Roman"/>
          <w:sz w:val="28"/>
          <w:szCs w:val="28"/>
        </w:rPr>
      </w:pPr>
    </w:p>
    <w:p w:rsidR="005E1BAF" w:rsidRPr="00713118" w:rsidRDefault="005E1BAF"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2.8. Разрабатываемое для обучающихся 1-4 классов меню должно отвечать следующим рекомендациям:</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2.8.1. Энергетическая ценность школьного завтрака должна составлять 400-550 ккал (20-25% от суточной калорийности), обеда — 600-750 ккал (30-35%).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2.8.2. При составлении меню необходимо соблюдать требования по массе порций (блюд).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2.9. Производство (изготовление) пищевых продуктов используемых для организации питания детей должно соответствовать требованиям, предъявляемым к производству специализированной пищевой продукции для питания детей. Рекомендуется использовать пищевые продукты, соответствующие действующим ГОСТам на продукты детского питания (Приложение 2).</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Таблица 4. Рекомендуемая масса порций блюд для обучающихся различного возраста</w:t>
      </w:r>
      <w:r w:rsidR="00713118">
        <w:rPr>
          <w:rFonts w:ascii="Times New Roman" w:hAnsi="Times New Roman" w:cs="Times New Roman"/>
          <w:sz w:val="28"/>
          <w:szCs w:val="28"/>
        </w:rPr>
        <w:t>.</w:t>
      </w:r>
    </w:p>
    <w:tbl>
      <w:tblPr>
        <w:tblW w:w="0" w:type="auto"/>
        <w:shd w:val="clear" w:color="auto" w:fill="FFFFFF"/>
        <w:tblCellMar>
          <w:left w:w="0" w:type="dxa"/>
          <w:right w:w="0" w:type="dxa"/>
        </w:tblCellMar>
        <w:tblLook w:val="04A0"/>
      </w:tblPr>
      <w:tblGrid>
        <w:gridCol w:w="4010"/>
        <w:gridCol w:w="2250"/>
        <w:gridCol w:w="3245"/>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lastRenderedPageBreak/>
              <w:t>Название блюд</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9" w:name="100079"/>
            <w:bookmarkEnd w:id="259"/>
            <w:r w:rsidRPr="00713118">
              <w:rPr>
                <w:rFonts w:ascii="Times New Roman" w:eastAsia="Times New Roman" w:hAnsi="Times New Roman" w:cs="Times New Roman"/>
                <w:b/>
                <w:bCs/>
                <w:color w:val="333333"/>
                <w:sz w:val="28"/>
                <w:szCs w:val="28"/>
                <w:lang w:eastAsia="ru-RU"/>
              </w:rPr>
              <w:t>Масса порций (в граммах, мл) для обучающихся двух возрастных групп</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0" w:name="100080"/>
            <w:bookmarkEnd w:id="260"/>
            <w:r w:rsidRPr="00713118">
              <w:rPr>
                <w:rFonts w:ascii="Times New Roman" w:eastAsia="Times New Roman" w:hAnsi="Times New Roman" w:cs="Times New Roman"/>
                <w:b/>
                <w:bCs/>
                <w:color w:val="333333"/>
                <w:sz w:val="28"/>
                <w:szCs w:val="28"/>
                <w:lang w:eastAsia="ru-RU"/>
              </w:rPr>
              <w:t>с 7 до 11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1" w:name="100081"/>
            <w:bookmarkEnd w:id="261"/>
            <w:r w:rsidRPr="00713118">
              <w:rPr>
                <w:rFonts w:ascii="Times New Roman" w:eastAsia="Times New Roman" w:hAnsi="Times New Roman" w:cs="Times New Roman"/>
                <w:b/>
                <w:bCs/>
                <w:color w:val="333333"/>
                <w:sz w:val="28"/>
                <w:szCs w:val="28"/>
                <w:lang w:eastAsia="ru-RU"/>
              </w:rPr>
              <w:t>с 12 лет и старше</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62" w:name="100082"/>
            <w:bookmarkEnd w:id="262"/>
            <w:r w:rsidRPr="00713118">
              <w:rPr>
                <w:rFonts w:ascii="Times New Roman" w:eastAsia="Times New Roman" w:hAnsi="Times New Roman" w:cs="Times New Roman"/>
                <w:color w:val="000000"/>
                <w:sz w:val="28"/>
                <w:szCs w:val="28"/>
                <w:lang w:eastAsia="ru-RU"/>
              </w:rPr>
              <w:t>Каша, овощное, яичное, творожное, мясное блюдо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3" w:name="100083"/>
            <w:bookmarkEnd w:id="263"/>
            <w:r w:rsidRPr="00713118">
              <w:rPr>
                <w:rFonts w:ascii="Times New Roman" w:eastAsia="Times New Roman" w:hAnsi="Times New Roman" w:cs="Times New Roman"/>
                <w:b/>
                <w:bCs/>
                <w:color w:val="333333"/>
                <w:sz w:val="28"/>
                <w:szCs w:val="28"/>
                <w:lang w:eastAsia="ru-RU"/>
              </w:rPr>
              <w:t>150 - 200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4" w:name="100084"/>
            <w:bookmarkEnd w:id="264"/>
            <w:r w:rsidRPr="00713118">
              <w:rPr>
                <w:rFonts w:ascii="Times New Roman" w:eastAsia="Times New Roman" w:hAnsi="Times New Roman" w:cs="Times New Roman"/>
                <w:b/>
                <w:bCs/>
                <w:color w:val="333333"/>
                <w:sz w:val="28"/>
                <w:szCs w:val="28"/>
                <w:lang w:eastAsia="ru-RU"/>
              </w:rPr>
              <w:t>200 - 250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65" w:name="100085"/>
            <w:bookmarkEnd w:id="265"/>
            <w:r w:rsidRPr="00713118">
              <w:rPr>
                <w:rFonts w:ascii="Times New Roman" w:eastAsia="Times New Roman" w:hAnsi="Times New Roman" w:cs="Times New Roman"/>
                <w:color w:val="000000"/>
                <w:sz w:val="28"/>
                <w:szCs w:val="28"/>
                <w:lang w:eastAsia="ru-RU"/>
              </w:rPr>
              <w:t>Напитки (чай, какао, сок, компот молоко, кефир и др.)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6" w:name="100086"/>
            <w:bookmarkEnd w:id="266"/>
            <w:r w:rsidRPr="00713118">
              <w:rPr>
                <w:rFonts w:ascii="Times New Roman" w:eastAsia="Times New Roman" w:hAnsi="Times New Roman" w:cs="Times New Roman"/>
                <w:b/>
                <w:bCs/>
                <w:color w:val="333333"/>
                <w:sz w:val="28"/>
                <w:szCs w:val="28"/>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7" w:name="100087"/>
            <w:bookmarkEnd w:id="267"/>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68" w:name="100088"/>
            <w:bookmarkEnd w:id="268"/>
            <w:r w:rsidRPr="00713118">
              <w:rPr>
                <w:rFonts w:ascii="Times New Roman" w:eastAsia="Times New Roman" w:hAnsi="Times New Roman" w:cs="Times New Roman"/>
                <w:color w:val="000000"/>
                <w:sz w:val="28"/>
                <w:szCs w:val="28"/>
                <w:lang w:eastAsia="ru-RU"/>
              </w:rPr>
              <w:t>Закуски (салат, овощи в нарезке и т.п.)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9" w:name="100089"/>
            <w:bookmarkEnd w:id="269"/>
            <w:r w:rsidRPr="00713118">
              <w:rPr>
                <w:rFonts w:ascii="Times New Roman" w:eastAsia="Times New Roman" w:hAnsi="Times New Roman" w:cs="Times New Roman"/>
                <w:b/>
                <w:bCs/>
                <w:color w:val="333333"/>
                <w:sz w:val="28"/>
                <w:szCs w:val="28"/>
                <w:lang w:eastAsia="ru-RU"/>
              </w:rPr>
              <w:t>60 - 100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0" w:name="100090"/>
            <w:bookmarkEnd w:id="270"/>
            <w:r w:rsidRPr="00713118">
              <w:rPr>
                <w:rFonts w:ascii="Times New Roman" w:eastAsia="Times New Roman" w:hAnsi="Times New Roman" w:cs="Times New Roman"/>
                <w:b/>
                <w:bCs/>
                <w:color w:val="333333"/>
                <w:sz w:val="28"/>
                <w:szCs w:val="28"/>
                <w:lang w:eastAsia="ru-RU"/>
              </w:rPr>
              <w:t>60 - 150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71" w:name="100091"/>
            <w:bookmarkEnd w:id="271"/>
            <w:r w:rsidRPr="00713118">
              <w:rPr>
                <w:rFonts w:ascii="Times New Roman" w:eastAsia="Times New Roman" w:hAnsi="Times New Roman" w:cs="Times New Roman"/>
                <w:color w:val="000000"/>
                <w:sz w:val="28"/>
                <w:szCs w:val="28"/>
                <w:lang w:eastAsia="ru-RU"/>
              </w:rPr>
              <w:t>Суп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2" w:name="100092"/>
            <w:bookmarkEnd w:id="272"/>
            <w:r w:rsidRPr="00713118">
              <w:rPr>
                <w:rFonts w:ascii="Times New Roman" w:eastAsia="Times New Roman" w:hAnsi="Times New Roman" w:cs="Times New Roman"/>
                <w:b/>
                <w:bCs/>
                <w:color w:val="333333"/>
                <w:sz w:val="28"/>
                <w:szCs w:val="28"/>
                <w:lang w:eastAsia="ru-RU"/>
              </w:rPr>
              <w:t>200 - 250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3" w:name="100093"/>
            <w:bookmarkEnd w:id="273"/>
            <w:r w:rsidRPr="00713118">
              <w:rPr>
                <w:rFonts w:ascii="Times New Roman" w:eastAsia="Times New Roman" w:hAnsi="Times New Roman" w:cs="Times New Roman"/>
                <w:b/>
                <w:bCs/>
                <w:color w:val="333333"/>
                <w:sz w:val="28"/>
                <w:szCs w:val="28"/>
                <w:lang w:eastAsia="ru-RU"/>
              </w:rPr>
              <w:t>250 - 300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74" w:name="100094"/>
            <w:bookmarkEnd w:id="274"/>
            <w:r w:rsidRPr="00713118">
              <w:rPr>
                <w:rFonts w:ascii="Times New Roman" w:eastAsia="Times New Roman" w:hAnsi="Times New Roman" w:cs="Times New Roman"/>
                <w:color w:val="000000"/>
                <w:sz w:val="28"/>
                <w:szCs w:val="28"/>
                <w:lang w:eastAsia="ru-RU"/>
              </w:rPr>
              <w:t>Мясо, котлета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5" w:name="100095"/>
            <w:bookmarkEnd w:id="275"/>
            <w:r w:rsidRPr="00713118">
              <w:rPr>
                <w:rFonts w:ascii="Times New Roman" w:eastAsia="Times New Roman" w:hAnsi="Times New Roman" w:cs="Times New Roman"/>
                <w:b/>
                <w:bCs/>
                <w:color w:val="333333"/>
                <w:sz w:val="28"/>
                <w:szCs w:val="28"/>
                <w:lang w:eastAsia="ru-RU"/>
              </w:rPr>
              <w:t>80 - 120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6" w:name="100096"/>
            <w:bookmarkEnd w:id="276"/>
            <w:r w:rsidRPr="00713118">
              <w:rPr>
                <w:rFonts w:ascii="Times New Roman" w:eastAsia="Times New Roman" w:hAnsi="Times New Roman" w:cs="Times New Roman"/>
                <w:b/>
                <w:bCs/>
                <w:color w:val="333333"/>
                <w:sz w:val="28"/>
                <w:szCs w:val="28"/>
                <w:lang w:eastAsia="ru-RU"/>
              </w:rPr>
              <w:t>100 - 120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77" w:name="100097"/>
            <w:bookmarkEnd w:id="277"/>
            <w:r w:rsidRPr="00713118">
              <w:rPr>
                <w:rFonts w:ascii="Times New Roman" w:eastAsia="Times New Roman" w:hAnsi="Times New Roman" w:cs="Times New Roman"/>
                <w:color w:val="000000"/>
                <w:sz w:val="28"/>
                <w:szCs w:val="28"/>
                <w:lang w:eastAsia="ru-RU"/>
              </w:rPr>
              <w:t>Гарнир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8" w:name="100098"/>
            <w:bookmarkEnd w:id="278"/>
            <w:r w:rsidRPr="00713118">
              <w:rPr>
                <w:rFonts w:ascii="Times New Roman" w:eastAsia="Times New Roman" w:hAnsi="Times New Roman" w:cs="Times New Roman"/>
                <w:b/>
                <w:bCs/>
                <w:color w:val="333333"/>
                <w:sz w:val="28"/>
                <w:szCs w:val="28"/>
                <w:lang w:eastAsia="ru-RU"/>
              </w:rPr>
              <w:t>150 - 200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9" w:name="100099"/>
            <w:bookmarkEnd w:id="279"/>
            <w:r w:rsidRPr="00713118">
              <w:rPr>
                <w:rFonts w:ascii="Times New Roman" w:eastAsia="Times New Roman" w:hAnsi="Times New Roman" w:cs="Times New Roman"/>
                <w:b/>
                <w:bCs/>
                <w:color w:val="333333"/>
                <w:sz w:val="28"/>
                <w:szCs w:val="28"/>
                <w:lang w:eastAsia="ru-RU"/>
              </w:rPr>
              <w:t>180 - 230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0" w:name="100100"/>
            <w:bookmarkEnd w:id="280"/>
            <w:r w:rsidRPr="00713118">
              <w:rPr>
                <w:rFonts w:ascii="Times New Roman" w:eastAsia="Times New Roman" w:hAnsi="Times New Roman" w:cs="Times New Roman"/>
                <w:color w:val="000000"/>
                <w:sz w:val="28"/>
                <w:szCs w:val="28"/>
                <w:lang w:eastAsia="ru-RU"/>
              </w:rPr>
              <w:t>Фрукты (поштучно)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81" w:name="100101"/>
            <w:bookmarkEnd w:id="281"/>
            <w:r w:rsidRPr="00713118">
              <w:rPr>
                <w:rFonts w:ascii="Times New Roman" w:eastAsia="Times New Roman" w:hAnsi="Times New Roman" w:cs="Times New Roman"/>
                <w:b/>
                <w:bCs/>
                <w:color w:val="333333"/>
                <w:sz w:val="28"/>
                <w:szCs w:val="28"/>
                <w:lang w:eastAsia="ru-RU"/>
              </w:rPr>
              <w:t>100 - 120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82" w:name="100102"/>
            <w:bookmarkEnd w:id="282"/>
            <w:r w:rsidRPr="00713118">
              <w:rPr>
                <w:rFonts w:ascii="Times New Roman" w:eastAsia="Times New Roman" w:hAnsi="Times New Roman" w:cs="Times New Roman"/>
                <w:b/>
                <w:bCs/>
                <w:color w:val="333333"/>
                <w:sz w:val="28"/>
                <w:szCs w:val="28"/>
                <w:lang w:eastAsia="ru-RU"/>
              </w:rPr>
              <w:t>100 - 120</w:t>
            </w:r>
          </w:p>
        </w:tc>
      </w:tr>
    </w:tbl>
    <w:p w:rsidR="000D5258" w:rsidRPr="00713118" w:rsidRDefault="000D5258" w:rsidP="00713118">
      <w:pPr>
        <w:spacing w:line="360" w:lineRule="auto"/>
        <w:ind w:firstLine="708"/>
        <w:jc w:val="both"/>
        <w:rPr>
          <w:rFonts w:ascii="Times New Roman" w:hAnsi="Times New Roman" w:cs="Times New Roman"/>
          <w:sz w:val="28"/>
          <w:szCs w:val="28"/>
        </w:rPr>
      </w:pP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 Требования к помещениям и материально-техническому оснащению школьных столовых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3.1. Организация горячего питания учащихся по месту учебы должна осуществляться, как правило, в школьных столовых, состав и площади помещений которых следует принимать в зависимости от проектируемого количества классов и численности учащихся в них.</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3.2. В небольших по вместимости начальных (особенно сельских) школах, где функционирование отдельной столовой нецелесообразно, организация питания учащихся может осуществляться на договорной основе в близлежащих предприятиях общественного питания в установленное по графику время. При удалении столовой от школы на расстояние 3 - 5 км </w:t>
      </w:r>
      <w:r w:rsidRPr="00713118">
        <w:rPr>
          <w:rFonts w:ascii="Times New Roman" w:hAnsi="Times New Roman" w:cs="Times New Roman"/>
          <w:sz w:val="28"/>
          <w:szCs w:val="28"/>
        </w:rPr>
        <w:lastRenderedPageBreak/>
        <w:t xml:space="preserve">необходимо оборудовать отдельное помещение, доставляя горячее питание в групповых термосах от базовой столовой.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3.3. Организациями общественного питания общеобразовательных организаций для обслуживания обучающихся могут быть:</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организаций. В базовых организациях питания, столовых общеобразовательных организаций,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с максимальным сохранением пищевой ценности, кулинарной продукции и ее реализацию;</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столовые-доготовочные, на которых осуществляется приготовление блюд и кулинарных изделий из полуфабрикатов, порционирование и выдача блюд;</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буфеты-раздаточные, осуществляющие реализацию готовых блюд, кулинарных, мучных кондитерских и булочных изделий, приготовление горячих напитков.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3.4. Объемно-планировочные и конструктивные решения школьных столовых, санитарно-технические и электротехнические устройства, противопожарные и другие  требования, предъявляемые к ним, должны приниматься в соответствии с действующими нормами и правилами.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3.5. При организации питания необходимо учитывать тип пищеблока образовательной организации и, в случае, если пищеблок не предназначен для работы на сырье, отдавать приоритет использованию централизованных производственно-логистических комплексов (ПЛК - многофункциональный центр, включающий производственные, складские, специализированные, административные и бытовые помещения, предназначенные для закупки, приема, хранения, производства отдельных видов полуфабрикатов различной степени готовности, готовых блюд, мучных кондитерских изделий, фасовки, комплектования, отгрузки и доставки пищевой продукции для оказания услуг по организации питания детей), куда будет поставляться сельскохозяйственная продукция, осуществляться ее контроль, переработка, производство продукции высокой степени готовности (полуфабрикаты) и их дальнейшая поставка в образовательные организации.</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3.6. Обеденные залы школьных столовых должны быть по возможности квадратной или прямоугольной формы, иметь соответствующим образом оформленный современный и эстетичный интерьер. Светильники необходимо подвешивать на доступной для санитарной обработки высоте, излучаемый свет должен быть не ярким, а легким, рассеянным.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3.7. Для организации приема пищи зал столовой необходимо оборудовать столами квадратной или прямоугольной формы, а также стульями или скамейками. Поверхность столов должна быть легко моющейся, устойчивой против высокой температуры и дезинфицирующих средств, иметь гигиеническое покрытие.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3.8. Особое внимание необходимо уделять возможности соблюдения личной гигиены школьников, количество рукомойников должно соответствовать наполняемости школы, должны быть предусмотрены мыльницы либо дозаторы жидкого мыла, электрические сушилки либо бумажные полотенца.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3.9. При оснащении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гастроемкости с крышками и т.п.) учитываются количество приготавливаемых блюд, их объемы и виды (1-е, 2-е или 3-e блюдо), ассортимент основных блюд (мясо, рыба, птица), мощность технологического оборудования и т.п. Примерный расчет технологического оборудования и кухонной посуды для пищеблоков: - в соответствии с рецептурными сборниками, расчет закладки продуктов первых и третьих блюд проводится на 1000 мл.</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Например, при организации обедов для обучающихся в количестве 400 человек необходимо приготовить не менее 100 литров 1-ro блюда (400 х 250 мл) и 80 литров третьего (400 х 200 мл), следовательно, для первых блюд необходимо иметь не менее 2 кастрюль объемом по 50 л, для третьих — 2 кастрюли объемом по 40 л;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в составе технологического оборудования необходимо предусмотреть наличие не менее 2-х электроплит на 4 конфорки каждая. При наличии электрокотла (объемом не менее 100 л) возможно использование одной электроплиты на 6конфорок. 20 Объем (выход) готовых гарниров составляет не менее 150 rp., следовательно, для гарниров необходимо наличие не менее 2 кастрюль объемом по 40 л (400 х 150 rp.). Объем (выход) основных блюд (из мяса, рыбы, птицы) составляет не менее 80 rp. Для основных блюд необходимо наличие не менее 2 кастрюль объемом 20 л (400 чел. х 80 rp.).</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пароконвекционными автоматами (пароконвектоматы), в которых возможно одномоментное приготовление основных блюд на всех обучающихся (400-</w:t>
      </w:r>
      <w:r w:rsidRPr="00713118">
        <w:rPr>
          <w:rFonts w:ascii="Times New Roman" w:hAnsi="Times New Roman" w:cs="Times New Roman"/>
          <w:sz w:val="28"/>
          <w:szCs w:val="28"/>
        </w:rPr>
        <w:lastRenderedPageBreak/>
        <w:t xml:space="preserve">450 чел.). Пароконвектоматы обеспечивают гастроемкостями установленных техническим паспортом объемов и конфигураций. Количество пароконвектоматов рассчитывается, исходя из производственной мощности и количества обучающихся.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С учетом использования щадящих методов приготовления блюд (парение, тушение, припускание и т.п.) и современных технологий приготовления основных блюд на пищеблоке необходимо наличие электрического духового (или жарочного) шкафа (на 3 или 4 секции), электросковороды.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Для раздачи основных блюд, приготовленных и (или) подаваемых с соусами, необходимо наличие на пищеблоке специального кухонного инвентаря (разливочные ложки, соусницы) с мерной меткой установленных объемов (50, 75 мл и т.д.).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Для соусов необходимо наличие не менее 3 кастрюль объемом по 10 л. (400 чел. х 75 мл). Для раздачи блюд жидкой (полужидкой) консистенции (первые, третьи блюда, жидкие каши, молочные супы и т.п.) необходимо наличие на пищеблоке специального кухонного инвентаря (ковши) с длиной ручки, позволяющей при приготовлении и раздаче перемешивать весь объем блюда в кастрюле, с мерной меткой установленных объемов (200, 250 мл и т.д.).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3.10. 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 Всё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какого-либо технологического оборудования необходимо внести изменения в меню. </w:t>
      </w:r>
      <w:r w:rsidRPr="00713118">
        <w:rPr>
          <w:rFonts w:ascii="Times New Roman" w:hAnsi="Times New Roman" w:cs="Times New Roman"/>
          <w:sz w:val="28"/>
          <w:szCs w:val="28"/>
        </w:rPr>
        <w:lastRenderedPageBreak/>
        <w:t xml:space="preserve">Ежегодно перед началом нового учебного года проводится технический контроль исправности технологического оборудования.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3.11. При доставке готовых блюд и холодных закусок в буфеты- раздаточные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поддерживает требуемый температурный режим.</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3.12.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Буфеты-раздаточные оборудуются минимальным набором помещений и оборудования: </w:t>
      </w:r>
    </w:p>
    <w:p w:rsidR="00131209"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не менее 2-х моечных ванн (или одной 2-х секционной) с обеспечением горячей и холодной воды к ним через смесители с душевыми насадками;</w:t>
      </w:r>
    </w:p>
    <w:p w:rsidR="00131209"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раковина для мытья рук; </w:t>
      </w:r>
    </w:p>
    <w:p w:rsidR="00131209"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два цельнометаллических производственных стола: один — для термоконтейнеров, второй — для нарезки (хлеба, овощей, сыра, масла и т.п.); - холодильник (холодильный шкаф);</w:t>
      </w:r>
    </w:p>
    <w:p w:rsidR="00131209"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стеллаж (шкаф) для хранения чистых: кухонного разделочного инвентаря, ножей, досок, столовой посуды и приборов. Перед входом в комнату для приема пищи или непосредственно в комнате устанавливается не менее 2-х раковин для мытья рук обучающихся.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Порционирование и раздача блюд осуществляется персоналом пищеблока в одноразовых перчатках, кулинарных изделий (выпечка и т.п.) — с использованием специальных щипцов.</w:t>
      </w:r>
    </w:p>
    <w:p w:rsidR="00131209"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Таблица 6. Рекомендуемый минимальный перечень оборудования производственных помещений пищеблоков общеобразовательных организаций </w:t>
      </w:r>
    </w:p>
    <w:p w:rsidR="00713118" w:rsidRPr="00713118" w:rsidRDefault="00713118" w:rsidP="00713118">
      <w:pPr>
        <w:spacing w:line="360" w:lineRule="auto"/>
        <w:ind w:firstLine="708"/>
        <w:jc w:val="both"/>
        <w:rPr>
          <w:rFonts w:ascii="Times New Roman" w:hAnsi="Times New Roman" w:cs="Times New Roman"/>
          <w:sz w:val="28"/>
          <w:szCs w:val="28"/>
        </w:rPr>
      </w:pPr>
    </w:p>
    <w:tbl>
      <w:tblPr>
        <w:tblW w:w="0" w:type="auto"/>
        <w:shd w:val="clear" w:color="auto" w:fill="FFFFFF"/>
        <w:tblCellMar>
          <w:left w:w="0" w:type="dxa"/>
          <w:right w:w="0" w:type="dxa"/>
        </w:tblCellMar>
        <w:tblLook w:val="04A0"/>
      </w:tblPr>
      <w:tblGrid>
        <w:gridCol w:w="3017"/>
        <w:gridCol w:w="6488"/>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Наименование производственного помещения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83" w:name="101291"/>
            <w:bookmarkEnd w:id="283"/>
            <w:r w:rsidRPr="00713118">
              <w:rPr>
                <w:rFonts w:ascii="Times New Roman" w:eastAsia="Times New Roman" w:hAnsi="Times New Roman" w:cs="Times New Roman"/>
                <w:b/>
                <w:bCs/>
                <w:color w:val="333333"/>
                <w:sz w:val="28"/>
                <w:szCs w:val="28"/>
                <w:lang w:eastAsia="ru-RU"/>
              </w:rPr>
              <w:t>Оборудование</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4" w:name="101292"/>
            <w:bookmarkEnd w:id="284"/>
            <w:r w:rsidRPr="00713118">
              <w:rPr>
                <w:rFonts w:ascii="Times New Roman" w:eastAsia="Times New Roman" w:hAnsi="Times New Roman" w:cs="Times New Roman"/>
                <w:color w:val="000000"/>
                <w:sz w:val="28"/>
                <w:szCs w:val="28"/>
                <w:lang w:eastAsia="ru-RU"/>
              </w:rPr>
              <w:t>Склады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5" w:name="101293"/>
            <w:bookmarkEnd w:id="285"/>
            <w:r w:rsidRPr="00713118">
              <w:rPr>
                <w:rFonts w:ascii="Times New Roman" w:eastAsia="Times New Roman" w:hAnsi="Times New Roman" w:cs="Times New Roman"/>
                <w:color w:val="000000"/>
                <w:sz w:val="28"/>
                <w:szCs w:val="28"/>
                <w:lang w:eastAsia="ru-RU"/>
              </w:rPr>
              <w:t>Стеллажи, подтоварники, среднетемпературные и низко-температурные холодильные шкафы (при необходимости), психрометр</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6" w:name="101294"/>
            <w:bookmarkEnd w:id="286"/>
            <w:r w:rsidRPr="00713118">
              <w:rPr>
                <w:rFonts w:ascii="Times New Roman" w:eastAsia="Times New Roman" w:hAnsi="Times New Roman" w:cs="Times New Roman"/>
                <w:color w:val="000000"/>
                <w:sz w:val="28"/>
                <w:szCs w:val="28"/>
                <w:lang w:eastAsia="ru-RU"/>
              </w:rPr>
              <w:t>Овощной цех (первичной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7" w:name="101295"/>
            <w:bookmarkEnd w:id="287"/>
            <w:r w:rsidRPr="00713118">
              <w:rPr>
                <w:rFonts w:ascii="Times New Roman" w:eastAsia="Times New Roman" w:hAnsi="Times New Roman" w:cs="Times New Roman"/>
                <w:color w:val="000000"/>
                <w:sz w:val="28"/>
                <w:szCs w:val="28"/>
                <w:lang w:eastAsia="ru-RU"/>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8" w:name="101296"/>
            <w:bookmarkEnd w:id="288"/>
            <w:r w:rsidRPr="00713118">
              <w:rPr>
                <w:rFonts w:ascii="Times New Roman" w:eastAsia="Times New Roman" w:hAnsi="Times New Roman" w:cs="Times New Roman"/>
                <w:color w:val="000000"/>
                <w:sz w:val="28"/>
                <w:szCs w:val="28"/>
                <w:lang w:eastAsia="ru-RU"/>
              </w:rPr>
              <w:t>Овощной цех (вторичной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9" w:name="101297"/>
            <w:bookmarkEnd w:id="289"/>
            <w:r w:rsidRPr="00713118">
              <w:rPr>
                <w:rFonts w:ascii="Times New Roman" w:eastAsia="Times New Roman" w:hAnsi="Times New Roman" w:cs="Times New Roman"/>
                <w:color w:val="000000"/>
                <w:sz w:val="28"/>
                <w:szCs w:val="28"/>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0" w:name="101298"/>
            <w:bookmarkEnd w:id="290"/>
            <w:r w:rsidRPr="00713118">
              <w:rPr>
                <w:rFonts w:ascii="Times New Roman" w:eastAsia="Times New Roman" w:hAnsi="Times New Roman" w:cs="Times New Roman"/>
                <w:color w:val="000000"/>
                <w:sz w:val="28"/>
                <w:szCs w:val="28"/>
                <w:lang w:eastAsia="ru-RU"/>
              </w:rPr>
              <w:t>Холодный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1" w:name="101299"/>
            <w:bookmarkEnd w:id="291"/>
            <w:r w:rsidRPr="00713118">
              <w:rPr>
                <w:rFonts w:ascii="Times New Roman" w:eastAsia="Times New Roman" w:hAnsi="Times New Roman" w:cs="Times New Roman"/>
                <w:color w:val="000000"/>
                <w:sz w:val="28"/>
                <w:szCs w:val="28"/>
                <w:lang w:eastAsia="ru-RU"/>
              </w:rPr>
              <w:t xml:space="preserve">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w:t>
            </w:r>
            <w:r w:rsidRPr="00713118">
              <w:rPr>
                <w:rFonts w:ascii="Times New Roman" w:eastAsia="Times New Roman" w:hAnsi="Times New Roman" w:cs="Times New Roman"/>
                <w:color w:val="000000"/>
                <w:sz w:val="28"/>
                <w:szCs w:val="28"/>
                <w:lang w:eastAsia="ru-RU"/>
              </w:rPr>
              <w:lastRenderedPageBreak/>
              <w:t>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2" w:name="101300"/>
            <w:bookmarkEnd w:id="292"/>
            <w:r w:rsidRPr="00713118">
              <w:rPr>
                <w:rFonts w:ascii="Times New Roman" w:eastAsia="Times New Roman" w:hAnsi="Times New Roman" w:cs="Times New Roman"/>
                <w:color w:val="000000"/>
                <w:sz w:val="28"/>
                <w:szCs w:val="28"/>
                <w:lang w:eastAsia="ru-RU"/>
              </w:rPr>
              <w:lastRenderedPageBreak/>
              <w:t>Мясо-рыбный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3" w:name="101301"/>
            <w:bookmarkEnd w:id="293"/>
            <w:r w:rsidRPr="00713118">
              <w:rPr>
                <w:rFonts w:ascii="Times New Roman" w:eastAsia="Times New Roman" w:hAnsi="Times New Roman" w:cs="Times New Roman"/>
                <w:color w:val="000000"/>
                <w:sz w:val="28"/>
                <w:szCs w:val="28"/>
                <w:lang w:eastAsia="ru-RU"/>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моечные ванны (не менее двух), раковина для мытья рук. В базовых предприятиях питания предусматривается наличие фаршемешалки и котлетоформовочного автомата</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4" w:name="101302"/>
            <w:bookmarkEnd w:id="294"/>
            <w:r w:rsidRPr="00713118">
              <w:rPr>
                <w:rFonts w:ascii="Times New Roman" w:eastAsia="Times New Roman" w:hAnsi="Times New Roman" w:cs="Times New Roman"/>
                <w:color w:val="000000"/>
                <w:sz w:val="28"/>
                <w:szCs w:val="28"/>
                <w:lang w:eastAsia="ru-RU"/>
              </w:rPr>
              <w:t>Помещение для обработки яиц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5" w:name="101303"/>
            <w:bookmarkEnd w:id="295"/>
            <w:r w:rsidRPr="00713118">
              <w:rPr>
                <w:rFonts w:ascii="Times New Roman" w:eastAsia="Times New Roman" w:hAnsi="Times New Roman" w:cs="Times New Roman"/>
                <w:color w:val="000000"/>
                <w:sz w:val="28"/>
                <w:szCs w:val="28"/>
                <w:lang w:eastAsia="ru-RU"/>
              </w:rPr>
              <w:t>Производственный стол, три моечных ванны (емкости), емкость для обработанного яйца,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6" w:name="101304"/>
            <w:bookmarkEnd w:id="296"/>
            <w:r w:rsidRPr="00713118">
              <w:rPr>
                <w:rFonts w:ascii="Times New Roman" w:eastAsia="Times New Roman" w:hAnsi="Times New Roman" w:cs="Times New Roman"/>
                <w:color w:val="000000"/>
                <w:sz w:val="28"/>
                <w:szCs w:val="28"/>
                <w:lang w:eastAsia="ru-RU"/>
              </w:rPr>
              <w:t>Мучной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7" w:name="101305"/>
            <w:bookmarkEnd w:id="297"/>
            <w:r w:rsidRPr="00713118">
              <w:rPr>
                <w:rFonts w:ascii="Times New Roman" w:eastAsia="Times New Roman" w:hAnsi="Times New Roman" w:cs="Times New Roman"/>
                <w:color w:val="000000"/>
                <w:sz w:val="28"/>
                <w:szCs w:val="28"/>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8" w:name="101306"/>
            <w:bookmarkEnd w:id="298"/>
            <w:r w:rsidRPr="00713118">
              <w:rPr>
                <w:rFonts w:ascii="Times New Roman" w:eastAsia="Times New Roman" w:hAnsi="Times New Roman" w:cs="Times New Roman"/>
                <w:color w:val="000000"/>
                <w:sz w:val="28"/>
                <w:szCs w:val="28"/>
                <w:lang w:eastAsia="ru-RU"/>
              </w:rPr>
              <w:t>Доготовочный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9" w:name="101307"/>
            <w:bookmarkEnd w:id="299"/>
            <w:r w:rsidRPr="00713118">
              <w:rPr>
                <w:rFonts w:ascii="Times New Roman" w:eastAsia="Times New Roman" w:hAnsi="Times New Roman" w:cs="Times New Roman"/>
                <w:color w:val="000000"/>
                <w:sz w:val="28"/>
                <w:szCs w:val="28"/>
                <w:lang w:eastAsia="ru-RU"/>
              </w:rPr>
              <w:t xml:space="preserve">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w:t>
            </w:r>
            <w:r w:rsidRPr="00713118">
              <w:rPr>
                <w:rFonts w:ascii="Times New Roman" w:eastAsia="Times New Roman" w:hAnsi="Times New Roman" w:cs="Times New Roman"/>
                <w:color w:val="000000"/>
                <w:sz w:val="28"/>
                <w:szCs w:val="28"/>
                <w:lang w:eastAsia="ru-RU"/>
              </w:rPr>
              <w:lastRenderedPageBreak/>
              <w:t>соблюдения "товарного соседства" и хранения необходимого объема полуфабрикатов), овощерезка, моечные ванны (не менее трех), раковина для мытья рук, настенные часы</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0" w:name="101308"/>
            <w:bookmarkEnd w:id="300"/>
            <w:r w:rsidRPr="00713118">
              <w:rPr>
                <w:rFonts w:ascii="Times New Roman" w:eastAsia="Times New Roman" w:hAnsi="Times New Roman" w:cs="Times New Roman"/>
                <w:color w:val="000000"/>
                <w:sz w:val="28"/>
                <w:szCs w:val="28"/>
                <w:lang w:eastAsia="ru-RU"/>
              </w:rPr>
              <w:lastRenderedPageBreak/>
              <w:t>Помещение для нарезки хлеба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1" w:name="101309"/>
            <w:bookmarkEnd w:id="301"/>
            <w:r w:rsidRPr="00713118">
              <w:rPr>
                <w:rFonts w:ascii="Times New Roman" w:eastAsia="Times New Roman" w:hAnsi="Times New Roman" w:cs="Times New Roman"/>
                <w:color w:val="000000"/>
                <w:sz w:val="28"/>
                <w:szCs w:val="28"/>
                <w:lang w:eastAsia="ru-RU"/>
              </w:rPr>
              <w:t>Производственный стол, хлеборезательная машина, шкаф для хранения хлеба,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2" w:name="101310"/>
            <w:bookmarkEnd w:id="302"/>
            <w:r w:rsidRPr="00713118">
              <w:rPr>
                <w:rFonts w:ascii="Times New Roman" w:eastAsia="Times New Roman" w:hAnsi="Times New Roman" w:cs="Times New Roman"/>
                <w:color w:val="000000"/>
                <w:sz w:val="28"/>
                <w:szCs w:val="28"/>
                <w:lang w:eastAsia="ru-RU"/>
              </w:rPr>
              <w:t>Горячий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3" w:name="101311"/>
            <w:bookmarkEnd w:id="303"/>
            <w:r w:rsidRPr="00713118">
              <w:rPr>
                <w:rFonts w:ascii="Times New Roman" w:eastAsia="Times New Roman" w:hAnsi="Times New Roman" w:cs="Times New Roman"/>
                <w:color w:val="000000"/>
                <w:sz w:val="28"/>
                <w:szCs w:val="28"/>
                <w:lang w:eastAsia="ru-RU"/>
              </w:rPr>
              <w:t>Производственные столы (не менее двух: для сырой и готовой продукции), электрическая плита, электрическая сковорода, духовой (жарочный) шкаф или пароконвектомат, электропривод для готовой продукции, электрокотел, контрольные весы, раковина для мытья рук, настенные часы</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4" w:name="101312"/>
            <w:bookmarkEnd w:id="304"/>
            <w:r w:rsidRPr="00713118">
              <w:rPr>
                <w:rFonts w:ascii="Times New Roman" w:eastAsia="Times New Roman" w:hAnsi="Times New Roman" w:cs="Times New Roman"/>
                <w:color w:val="000000"/>
                <w:sz w:val="28"/>
                <w:szCs w:val="28"/>
                <w:lang w:eastAsia="ru-RU"/>
              </w:rPr>
              <w:t>Раздаточная зона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5" w:name="101313"/>
            <w:bookmarkEnd w:id="305"/>
            <w:r w:rsidRPr="00713118">
              <w:rPr>
                <w:rFonts w:ascii="Times New Roman" w:eastAsia="Times New Roman" w:hAnsi="Times New Roman" w:cs="Times New Roman"/>
                <w:color w:val="000000"/>
                <w:sz w:val="28"/>
                <w:szCs w:val="28"/>
                <w:lang w:eastAsia="ru-RU"/>
              </w:rPr>
              <w:t>Мармиты для первых, вторых и третьих блюд и холодильным прилавком (витриной, секцией)</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6" w:name="101314"/>
            <w:bookmarkEnd w:id="306"/>
            <w:r w:rsidRPr="00713118">
              <w:rPr>
                <w:rFonts w:ascii="Times New Roman" w:eastAsia="Times New Roman" w:hAnsi="Times New Roman" w:cs="Times New Roman"/>
                <w:color w:val="000000"/>
                <w:sz w:val="28"/>
                <w:szCs w:val="28"/>
                <w:lang w:eastAsia="ru-RU"/>
              </w:rPr>
              <w:t>Моечная для мытья столовой посуды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7" w:name="101315"/>
            <w:bookmarkEnd w:id="307"/>
            <w:r w:rsidRPr="00713118">
              <w:rPr>
                <w:rFonts w:ascii="Times New Roman" w:eastAsia="Times New Roman" w:hAnsi="Times New Roman" w:cs="Times New Roman"/>
                <w:color w:val="000000"/>
                <w:sz w:val="28"/>
                <w:szCs w:val="28"/>
                <w:lang w:eastAsia="ru-RU"/>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8" w:name="101316"/>
            <w:bookmarkEnd w:id="308"/>
            <w:r w:rsidRPr="00713118">
              <w:rPr>
                <w:rFonts w:ascii="Times New Roman" w:eastAsia="Times New Roman" w:hAnsi="Times New Roman" w:cs="Times New Roman"/>
                <w:color w:val="000000"/>
                <w:sz w:val="28"/>
                <w:szCs w:val="28"/>
                <w:lang w:eastAsia="ru-RU"/>
              </w:rPr>
              <w:t>Моечная кухонной посуды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9" w:name="101317"/>
            <w:bookmarkEnd w:id="309"/>
            <w:r w:rsidRPr="00713118">
              <w:rPr>
                <w:rFonts w:ascii="Times New Roman" w:eastAsia="Times New Roman" w:hAnsi="Times New Roman" w:cs="Times New Roman"/>
                <w:color w:val="000000"/>
                <w:sz w:val="28"/>
                <w:szCs w:val="28"/>
                <w:lang w:eastAsia="ru-RU"/>
              </w:rPr>
              <w:t>Производственный стол, две моечные ванны, стеллаж,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0" w:name="101318"/>
            <w:bookmarkEnd w:id="310"/>
            <w:r w:rsidRPr="00713118">
              <w:rPr>
                <w:rFonts w:ascii="Times New Roman" w:eastAsia="Times New Roman" w:hAnsi="Times New Roman" w:cs="Times New Roman"/>
                <w:color w:val="000000"/>
                <w:sz w:val="28"/>
                <w:szCs w:val="28"/>
                <w:lang w:eastAsia="ru-RU"/>
              </w:rPr>
              <w:t>Моечная тары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1" w:name="101319"/>
            <w:bookmarkEnd w:id="311"/>
            <w:r w:rsidRPr="00713118">
              <w:rPr>
                <w:rFonts w:ascii="Times New Roman" w:eastAsia="Times New Roman" w:hAnsi="Times New Roman" w:cs="Times New Roman"/>
                <w:color w:val="000000"/>
                <w:sz w:val="28"/>
                <w:szCs w:val="28"/>
                <w:lang w:eastAsia="ru-RU"/>
              </w:rPr>
              <w:t>Двухсекционная моечная ванна</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2" w:name="101320"/>
            <w:bookmarkEnd w:id="312"/>
            <w:r w:rsidRPr="00713118">
              <w:rPr>
                <w:rFonts w:ascii="Times New Roman" w:eastAsia="Times New Roman" w:hAnsi="Times New Roman" w:cs="Times New Roman"/>
                <w:color w:val="000000"/>
                <w:sz w:val="28"/>
                <w:szCs w:val="28"/>
                <w:lang w:eastAsia="ru-RU"/>
              </w:rPr>
              <w:t>Производственное помещение буфета-раздаточной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3" w:name="101321"/>
            <w:bookmarkEnd w:id="313"/>
            <w:r w:rsidRPr="00713118">
              <w:rPr>
                <w:rFonts w:ascii="Times New Roman" w:eastAsia="Times New Roman" w:hAnsi="Times New Roman" w:cs="Times New Roman"/>
                <w:color w:val="000000"/>
                <w:sz w:val="28"/>
                <w:szCs w:val="28"/>
                <w:lang w:eastAsia="ru-RU"/>
              </w:rP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4" w:name="101322"/>
            <w:bookmarkEnd w:id="314"/>
            <w:r w:rsidRPr="00713118">
              <w:rPr>
                <w:rFonts w:ascii="Times New Roman" w:eastAsia="Times New Roman" w:hAnsi="Times New Roman" w:cs="Times New Roman"/>
                <w:color w:val="000000"/>
                <w:sz w:val="28"/>
                <w:szCs w:val="28"/>
                <w:lang w:eastAsia="ru-RU"/>
              </w:rPr>
              <w:lastRenderedPageBreak/>
              <w:t>Посудомоечная буфета-раздаточной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5" w:name="101323"/>
            <w:bookmarkEnd w:id="315"/>
            <w:r w:rsidRPr="00713118">
              <w:rPr>
                <w:rFonts w:ascii="Times New Roman" w:eastAsia="Times New Roman" w:hAnsi="Times New Roman" w:cs="Times New Roman"/>
                <w:color w:val="000000"/>
                <w:sz w:val="28"/>
                <w:szCs w:val="28"/>
                <w:lang w:eastAsia="ru-RU"/>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6" w:name="101324"/>
            <w:bookmarkEnd w:id="316"/>
            <w:r w:rsidRPr="00713118">
              <w:rPr>
                <w:rFonts w:ascii="Times New Roman" w:eastAsia="Times New Roman" w:hAnsi="Times New Roman" w:cs="Times New Roman"/>
                <w:color w:val="000000"/>
                <w:sz w:val="28"/>
                <w:szCs w:val="28"/>
                <w:lang w:eastAsia="ru-RU"/>
              </w:rPr>
              <w:t>Комната приема пищи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7" w:name="101325"/>
            <w:bookmarkEnd w:id="317"/>
            <w:r w:rsidRPr="00713118">
              <w:rPr>
                <w:rFonts w:ascii="Times New Roman" w:eastAsia="Times New Roman" w:hAnsi="Times New Roman" w:cs="Times New Roman"/>
                <w:color w:val="000000"/>
                <w:sz w:val="28"/>
                <w:szCs w:val="28"/>
                <w:lang w:eastAsia="ru-RU"/>
              </w:rPr>
              <w:t>Производственный стол, электроплита, холодильник, шкаф, моечная ванна, раковина для мытья рук</w:t>
            </w:r>
          </w:p>
        </w:tc>
      </w:tr>
    </w:tbl>
    <w:p w:rsidR="000D5258" w:rsidRPr="00713118" w:rsidRDefault="000D5258" w:rsidP="00713118">
      <w:pPr>
        <w:spacing w:line="360" w:lineRule="auto"/>
        <w:ind w:firstLine="708"/>
        <w:jc w:val="both"/>
        <w:rPr>
          <w:rFonts w:ascii="Times New Roman" w:hAnsi="Times New Roman" w:cs="Times New Roman"/>
          <w:sz w:val="28"/>
          <w:szCs w:val="28"/>
        </w:rPr>
      </w:pP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4. Организация обслуживания учащихся горячим питанием</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4.1. Основным направлением организации питания учащихся следует считать реализацию скомплектованных рационов.</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4.2. За каждым классом (группой) в столовой должны быть закреплены определенные столы, а за учащимися класса (группы) - индивидуальные места за столами - в соответствии с их ростовыми данными.</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4.3.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не более чем в две перемены на каждой смене для обеспечения условий для питания детей всех возрастных категорий).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Отпуск учащимся питания в столовой разрабатывается исходя из режима учебных занятий руководством столовой совместно с дирекцией школы, родительским и ученическим комитетами, утверждается директором школы и вывешивается на видном месте.</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Контроль за соблюдением графика посещения столовой и порядком во время приема пищи учащимися должен возлагаться на дежурного преподавателя (воспитателя).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Дежурный преподаватель, а также заместитель директора, ответственные за организацию питания школьников, должны определяться отдельным распоряжением руководителя образовательной организации.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4.4. При разработке графика следует учитывать необходимость полного (100%) обеспечения учащихся первой смены горячими завтраками.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4.5. Организация завтраков в соответствии с требованиями рационального питания должна осуществляться на двух (после второго и третьего уроков) больших переменах в четыре потока, а обедов - после пятого урока в два потока, что позволит обеспечить длительность интервалов между отдельными приемами пищи в пределах не более 3,5 - 4 часов.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В общеобразовательных организациях, в которых увеличить число посадочных мест в столовых невозможно по объективным причинам (или в переходный период до проведения реконструкции и/или модернизации пищеблока), целесообразно внедрить систему гибких перемен (гибкое или скользящее расписание): учебные занятия для 1-4 классов начинаются раньше или позже начала учебных занятий для обучающихся 5-11  классов (с учётом режима 1-ой или 2-ой смены) и соответственно время перемен для 1-4 классов не совпадает со временем перемен для 5-11 классов</w:t>
      </w:r>
      <w:r w:rsidR="00713118">
        <w:rPr>
          <w:rFonts w:ascii="Times New Roman" w:hAnsi="Times New Roman" w:cs="Times New Roman"/>
          <w:sz w:val="28"/>
          <w:szCs w:val="28"/>
        </w:rPr>
        <w:t>.</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В общеобразовательных организациях, в которых увеличить число посадочных мест в столовых невозможно по объективным причинам (или в переходный период до проведения реконструкции и/или модернизации пищеблока), возможно введение в Учебный план для 1-4 классов отдельного урока «Урока питания». В рамках времени «Урока питания» обучающиеся 1-4 классов смогут получать горячее питание (часть времени урока) и обучатся в оставшееся время столовому этикету, узнавать о правилах здорового питания, режиме питания, о полезных и вредных продуктах и т.д. (на основе существующих или разработанных учебных курсов). Такой урок возможно </w:t>
      </w:r>
      <w:r w:rsidRPr="00713118">
        <w:rPr>
          <w:rFonts w:ascii="Times New Roman" w:hAnsi="Times New Roman" w:cs="Times New Roman"/>
          <w:sz w:val="28"/>
          <w:szCs w:val="28"/>
        </w:rPr>
        <w:lastRenderedPageBreak/>
        <w:t>вводить только в 1 классах, в 1-2 классах, в 1-3 классах или с 1 по 4 классы, в зависимости от выбора и условий в каждом конкретном случае.</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4.6. Организацию обслуживания учащихся горячим питанием рекомендуется осуществлять путем предварительного накрытия столов. При использовании таких способов организации питания, как «шведский стол», персонализированное питание, в том числе, для детей с различными медицинскими показаниями, в образовательной организации должны быть предусмотрены иные способы обслуживания учащихся.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4.7. Предварительное накрытие столов скомплектованными рационами питания следует применять в небольших и средних по вместимости (до 200 мест) школьных столовых.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5. Совершенствование организации производства и управления школьным питанием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5.1. Дальнейшее совершенствование организации и повышения эффективности питания учащихся в общеобразовательных школах, его развитие должны осуществляться путем перевода на индустриальные методы производства продукции общественного питания для школьных столовых и централизованное снабжение их различными видами полуфабрикатов, кулинарных, мучных и кондитерских изделий, а также продукцией высокой степени готовности.</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5.2. Целесообразно создавать по территориально-производственному признаку крупные производственно-логистические комплексы, снабжающие продукцией все школьные столовые.</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5.3. Оптимальный размер объединений школьного питания, то есть количество входящих в него школьных столовых, определяемое численностью обслуживаемого контингента учащихся, зависит от многих факторов: территориальной удаленности школ, наличия спецавтотранспорта </w:t>
      </w:r>
      <w:r w:rsidRPr="00713118">
        <w:rPr>
          <w:rFonts w:ascii="Times New Roman" w:hAnsi="Times New Roman" w:cs="Times New Roman"/>
          <w:sz w:val="28"/>
          <w:szCs w:val="28"/>
        </w:rPr>
        <w:lastRenderedPageBreak/>
        <w:t xml:space="preserve">и др., главными из которых являются производственные мощности предприятий полуфабрикатов и кулинарных изделий.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5.4. Производственная программа производственно-логистических комплексов должна разрабатываться на основе единого для всех обслуживаемых школьных столовых планового цикличного меню комплексных рационов питания, дифференцированного по возрастным группам учащихся с учетом сезонности, а также биологической ценности и калорийности рационов.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5.5. Школьные столовые должны получать кулинарную продукцию и полуфабрикаты, прошедшие первичную, а частично, и тепловую обработку в производственно-логистических комплексах.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 Обеспечение контроля за качеством и организацией питания обучающихся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6.1. Общеобразовательная организация является ответственным лицом за организацию и качество горячего питания обучающихся. Контроль за работой школьных столовых должен осуществляться общественными организациями, медработником и администрацией школы, а также родительской общественностью.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Независимо от организационных правовых форм, юридические лица и индивидуальные предприниматели, деятельность которых связана с организацией и (или) обеспечением горячего питания обучающихся обеспечивают реализацию мероприятий, направленных на охрану здоровья обучающихся, в том числе:</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соблюдение требований качества и безопасности, сроков годности, поступающих на пищеблок продовольственного сырья и пищевых продуктов; - проведение производственного контроля, основанного на принципах XACCП;</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 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предъявляемых к пищевым продуктам, а также - подтверждение безопасности контактирующих с пищевыми продуктами предметами производственного окружения.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Таблица 7. Рекомендуемая номенклатура, объем и периодичность проведения лабораторных и инструментальных исследований в организациях питания общеобразовательных организаций </w:t>
      </w:r>
    </w:p>
    <w:tbl>
      <w:tblPr>
        <w:tblW w:w="0" w:type="auto"/>
        <w:shd w:val="clear" w:color="auto" w:fill="FFFFFF"/>
        <w:tblCellMar>
          <w:left w:w="0" w:type="dxa"/>
          <w:right w:w="0" w:type="dxa"/>
        </w:tblCellMar>
        <w:tblLook w:val="04A0"/>
      </w:tblPr>
      <w:tblGrid>
        <w:gridCol w:w="3158"/>
        <w:gridCol w:w="2831"/>
        <w:gridCol w:w="1923"/>
        <w:gridCol w:w="1593"/>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Вид исследований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18" w:name="101329"/>
            <w:bookmarkEnd w:id="318"/>
            <w:r w:rsidRPr="00713118">
              <w:rPr>
                <w:rFonts w:ascii="Times New Roman" w:eastAsia="Times New Roman" w:hAnsi="Times New Roman" w:cs="Times New Roman"/>
                <w:b/>
                <w:bCs/>
                <w:color w:val="333333"/>
                <w:sz w:val="28"/>
                <w:szCs w:val="28"/>
                <w:lang w:eastAsia="ru-RU"/>
              </w:rPr>
              <w:t>Объект исследования (обследования)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19" w:name="101330"/>
            <w:bookmarkEnd w:id="319"/>
            <w:r w:rsidRPr="00713118">
              <w:rPr>
                <w:rFonts w:ascii="Times New Roman" w:eastAsia="Times New Roman" w:hAnsi="Times New Roman" w:cs="Times New Roman"/>
                <w:b/>
                <w:bCs/>
                <w:color w:val="333333"/>
                <w:sz w:val="28"/>
                <w:szCs w:val="28"/>
                <w:lang w:eastAsia="ru-RU"/>
              </w:rPr>
              <w:t>Количество,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0" w:name="101331"/>
            <w:bookmarkEnd w:id="320"/>
            <w:r w:rsidRPr="00713118">
              <w:rPr>
                <w:rFonts w:ascii="Times New Roman" w:eastAsia="Times New Roman" w:hAnsi="Times New Roman" w:cs="Times New Roman"/>
                <w:b/>
                <w:bCs/>
                <w:color w:val="333333"/>
                <w:sz w:val="28"/>
                <w:szCs w:val="28"/>
                <w:lang w:eastAsia="ru-RU"/>
              </w:rPr>
              <w:t>Кратность, не реже</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1" w:name="101332"/>
            <w:bookmarkEnd w:id="321"/>
            <w:r w:rsidRPr="00713118">
              <w:rPr>
                <w:rFonts w:ascii="Times New Roman" w:eastAsia="Times New Roman" w:hAnsi="Times New Roman" w:cs="Times New Roman"/>
                <w:color w:val="000000"/>
                <w:sz w:val="28"/>
                <w:szCs w:val="28"/>
                <w:lang w:eastAsia="ru-RU"/>
              </w:rPr>
              <w:t>Микробиологические исследования проб готовых блюд на соответствие требованиям санитарного законодательства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2" w:name="101333"/>
            <w:bookmarkEnd w:id="322"/>
            <w:r w:rsidRPr="00713118">
              <w:rPr>
                <w:rFonts w:ascii="Times New Roman" w:eastAsia="Times New Roman" w:hAnsi="Times New Roman" w:cs="Times New Roman"/>
                <w:color w:val="000000"/>
                <w:sz w:val="28"/>
                <w:szCs w:val="28"/>
                <w:lang w:eastAsia="ru-RU"/>
              </w:rPr>
              <w:t>Салаты, сладкие блюда, напитки, вторые блюда, гарниры, соусы, творожные, яичные, овощные блюда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3" w:name="101334"/>
            <w:bookmarkEnd w:id="323"/>
            <w:r w:rsidRPr="00713118">
              <w:rPr>
                <w:rFonts w:ascii="Times New Roman" w:eastAsia="Times New Roman" w:hAnsi="Times New Roman" w:cs="Times New Roman"/>
                <w:b/>
                <w:bCs/>
                <w:color w:val="333333"/>
                <w:sz w:val="28"/>
                <w:szCs w:val="28"/>
                <w:lang w:eastAsia="ru-RU"/>
              </w:rPr>
              <w:t>2 - 3 блюда исследуемого приема пищи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4" w:name="101335"/>
            <w:bookmarkEnd w:id="324"/>
            <w:r w:rsidRPr="00713118">
              <w:rPr>
                <w:rFonts w:ascii="Times New Roman" w:eastAsia="Times New Roman" w:hAnsi="Times New Roman" w:cs="Times New Roman"/>
                <w:b/>
                <w:bCs/>
                <w:color w:val="333333"/>
                <w:sz w:val="28"/>
                <w:szCs w:val="28"/>
                <w:lang w:eastAsia="ru-RU"/>
              </w:rPr>
              <w:t>2 раза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5" w:name="101336"/>
            <w:bookmarkEnd w:id="325"/>
            <w:r w:rsidRPr="00713118">
              <w:rPr>
                <w:rFonts w:ascii="Times New Roman" w:eastAsia="Times New Roman" w:hAnsi="Times New Roman" w:cs="Times New Roman"/>
                <w:color w:val="000000"/>
                <w:sz w:val="28"/>
                <w:szCs w:val="28"/>
                <w:lang w:eastAsia="ru-RU"/>
              </w:rPr>
              <w:t>Калорийность, выход блюд и соответствие химического состава блюд рецептуре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6" w:name="101337"/>
            <w:bookmarkEnd w:id="326"/>
            <w:r w:rsidRPr="00713118">
              <w:rPr>
                <w:rFonts w:ascii="Times New Roman" w:eastAsia="Times New Roman" w:hAnsi="Times New Roman" w:cs="Times New Roman"/>
                <w:color w:val="000000"/>
                <w:sz w:val="28"/>
                <w:szCs w:val="28"/>
                <w:lang w:eastAsia="ru-RU"/>
              </w:rPr>
              <w:t>Рацион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7" w:name="101338"/>
            <w:bookmarkEnd w:id="327"/>
            <w:r w:rsidRPr="00713118">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8" w:name="101339"/>
            <w:bookmarkEnd w:id="328"/>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9" w:name="101340"/>
            <w:bookmarkEnd w:id="329"/>
            <w:r w:rsidRPr="00713118">
              <w:rPr>
                <w:rFonts w:ascii="Times New Roman" w:eastAsia="Times New Roman" w:hAnsi="Times New Roman" w:cs="Times New Roman"/>
                <w:color w:val="000000"/>
                <w:sz w:val="28"/>
                <w:szCs w:val="28"/>
                <w:lang w:eastAsia="ru-RU"/>
              </w:rPr>
              <w:t>Контроль проводимой витаминизации блюд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0" w:name="101341"/>
            <w:bookmarkEnd w:id="330"/>
            <w:r w:rsidRPr="00713118">
              <w:rPr>
                <w:rFonts w:ascii="Times New Roman" w:eastAsia="Times New Roman" w:hAnsi="Times New Roman" w:cs="Times New Roman"/>
                <w:color w:val="000000"/>
                <w:sz w:val="28"/>
                <w:szCs w:val="28"/>
                <w:lang w:eastAsia="ru-RU"/>
              </w:rPr>
              <w:t>Третьи блюда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1" w:name="101342"/>
            <w:bookmarkEnd w:id="331"/>
            <w:r w:rsidRPr="00713118">
              <w:rPr>
                <w:rFonts w:ascii="Times New Roman" w:eastAsia="Times New Roman" w:hAnsi="Times New Roman" w:cs="Times New Roman"/>
                <w:b/>
                <w:bCs/>
                <w:color w:val="333333"/>
                <w:sz w:val="28"/>
                <w:szCs w:val="28"/>
                <w:lang w:eastAsia="ru-RU"/>
              </w:rPr>
              <w:t>1 блюдо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2" w:name="101343"/>
            <w:bookmarkEnd w:id="332"/>
            <w:r w:rsidRPr="00713118">
              <w:rPr>
                <w:rFonts w:ascii="Times New Roman" w:eastAsia="Times New Roman" w:hAnsi="Times New Roman" w:cs="Times New Roman"/>
                <w:b/>
                <w:bCs/>
                <w:color w:val="333333"/>
                <w:sz w:val="28"/>
                <w:szCs w:val="28"/>
                <w:lang w:eastAsia="ru-RU"/>
              </w:rPr>
              <w:t>2 раза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3" w:name="101344"/>
            <w:bookmarkEnd w:id="333"/>
            <w:r w:rsidRPr="00713118">
              <w:rPr>
                <w:rFonts w:ascii="Times New Roman" w:eastAsia="Times New Roman" w:hAnsi="Times New Roman" w:cs="Times New Roman"/>
                <w:color w:val="000000"/>
                <w:sz w:val="28"/>
                <w:szCs w:val="28"/>
                <w:lang w:eastAsia="ru-RU"/>
              </w:rPr>
              <w:lastRenderedPageBreak/>
              <w:t>Микробиологические исследования смывов на наличие санитарно-показательной микрофлоры (БГКП)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4" w:name="101345"/>
            <w:bookmarkEnd w:id="334"/>
            <w:r w:rsidRPr="00713118">
              <w:rPr>
                <w:rFonts w:ascii="Times New Roman" w:eastAsia="Times New Roman" w:hAnsi="Times New Roman" w:cs="Times New Roman"/>
                <w:color w:val="000000"/>
                <w:sz w:val="28"/>
                <w:szCs w:val="28"/>
                <w:lang w:eastAsia="ru-RU"/>
              </w:rPr>
              <w:t>Объекты производственного окружения, руки и спецодежда персонала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5" w:name="101346"/>
            <w:bookmarkEnd w:id="335"/>
            <w:r w:rsidRPr="00713118">
              <w:rPr>
                <w:rFonts w:ascii="Times New Roman" w:eastAsia="Times New Roman" w:hAnsi="Times New Roman" w:cs="Times New Roman"/>
                <w:b/>
                <w:bCs/>
                <w:color w:val="333333"/>
                <w:sz w:val="28"/>
                <w:szCs w:val="28"/>
                <w:lang w:eastAsia="ru-RU"/>
              </w:rPr>
              <w:t>5 - 10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6" w:name="101347"/>
            <w:bookmarkEnd w:id="336"/>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7" w:name="101348"/>
            <w:bookmarkEnd w:id="337"/>
            <w:r w:rsidRPr="00713118">
              <w:rPr>
                <w:rFonts w:ascii="Times New Roman" w:eastAsia="Times New Roman" w:hAnsi="Times New Roman" w:cs="Times New Roman"/>
                <w:color w:val="000000"/>
                <w:sz w:val="28"/>
                <w:szCs w:val="28"/>
                <w:lang w:eastAsia="ru-RU"/>
              </w:rPr>
              <w:t>Микробиологические исследования смывов на наличие возбудителей иерсиниозов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8" w:name="101349"/>
            <w:bookmarkEnd w:id="338"/>
            <w:r w:rsidRPr="00713118">
              <w:rPr>
                <w:rFonts w:ascii="Times New Roman" w:eastAsia="Times New Roman" w:hAnsi="Times New Roman" w:cs="Times New Roman"/>
                <w:color w:val="000000"/>
                <w:sz w:val="28"/>
                <w:szCs w:val="28"/>
                <w:lang w:eastAsia="ru-RU"/>
              </w:rPr>
              <w:t>Оборудование, инвентарь в овощехранилищах и складах хранения овощей, цехе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9" w:name="101350"/>
            <w:bookmarkEnd w:id="339"/>
            <w:r w:rsidRPr="00713118">
              <w:rPr>
                <w:rFonts w:ascii="Times New Roman" w:eastAsia="Times New Roman" w:hAnsi="Times New Roman" w:cs="Times New Roman"/>
                <w:b/>
                <w:bCs/>
                <w:color w:val="333333"/>
                <w:sz w:val="28"/>
                <w:szCs w:val="28"/>
                <w:lang w:eastAsia="ru-RU"/>
              </w:rPr>
              <w:t>5 - 10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0" w:name="101351"/>
            <w:bookmarkEnd w:id="340"/>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41" w:name="101352"/>
            <w:bookmarkEnd w:id="341"/>
            <w:r w:rsidRPr="00713118">
              <w:rPr>
                <w:rFonts w:ascii="Times New Roman" w:eastAsia="Times New Roman" w:hAnsi="Times New Roman" w:cs="Times New Roman"/>
                <w:color w:val="000000"/>
                <w:sz w:val="28"/>
                <w:szCs w:val="28"/>
                <w:lang w:eastAsia="ru-RU"/>
              </w:rPr>
              <w:t>Исследования смывов на наличие яиц гельминтов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42" w:name="101353"/>
            <w:bookmarkEnd w:id="342"/>
            <w:r w:rsidRPr="00713118">
              <w:rPr>
                <w:rFonts w:ascii="Times New Roman" w:eastAsia="Times New Roman" w:hAnsi="Times New Roman" w:cs="Times New Roman"/>
                <w:color w:val="000000"/>
                <w:sz w:val="28"/>
                <w:szCs w:val="28"/>
                <w:lang w:eastAsia="ru-RU"/>
              </w:rPr>
              <w:t>Оборудование, инвентарь, тара, руки, спецодежда персонала, сырые пищевые продукты (рыба, мясо, зелень)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3" w:name="101354"/>
            <w:bookmarkEnd w:id="343"/>
            <w:r w:rsidRPr="00713118">
              <w:rPr>
                <w:rFonts w:ascii="Times New Roman" w:eastAsia="Times New Roman" w:hAnsi="Times New Roman" w:cs="Times New Roman"/>
                <w:b/>
                <w:bCs/>
                <w:color w:val="333333"/>
                <w:sz w:val="28"/>
                <w:szCs w:val="28"/>
                <w:lang w:eastAsia="ru-RU"/>
              </w:rPr>
              <w:t>5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4" w:name="101355"/>
            <w:bookmarkEnd w:id="344"/>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45" w:name="101356"/>
            <w:bookmarkEnd w:id="345"/>
            <w:r w:rsidRPr="00713118">
              <w:rPr>
                <w:rFonts w:ascii="Times New Roman" w:eastAsia="Times New Roman" w:hAnsi="Times New Roman" w:cs="Times New Roman"/>
                <w:color w:val="000000"/>
                <w:sz w:val="28"/>
                <w:szCs w:val="28"/>
                <w:lang w:eastAsia="ru-RU"/>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46" w:name="101357"/>
            <w:bookmarkEnd w:id="346"/>
            <w:r w:rsidRPr="00713118">
              <w:rPr>
                <w:rFonts w:ascii="Times New Roman" w:eastAsia="Times New Roman" w:hAnsi="Times New Roman" w:cs="Times New Roman"/>
                <w:color w:val="000000"/>
                <w:sz w:val="28"/>
                <w:szCs w:val="28"/>
                <w:lang w:eastAsia="ru-RU"/>
              </w:rP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7" w:name="101358"/>
            <w:bookmarkEnd w:id="347"/>
            <w:r w:rsidRPr="00713118">
              <w:rPr>
                <w:rFonts w:ascii="Times New Roman" w:eastAsia="Times New Roman" w:hAnsi="Times New Roman" w:cs="Times New Roman"/>
                <w:b/>
                <w:bCs/>
                <w:color w:val="333333"/>
                <w:sz w:val="28"/>
                <w:szCs w:val="28"/>
                <w:lang w:eastAsia="ru-RU"/>
              </w:rPr>
              <w:t>2 пробы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8" w:name="101359"/>
            <w:bookmarkEnd w:id="348"/>
            <w:r w:rsidRPr="00713118">
              <w:rPr>
                <w:rFonts w:ascii="Times New Roman" w:eastAsia="Times New Roman" w:hAnsi="Times New Roman" w:cs="Times New Roman"/>
                <w:b/>
                <w:bCs/>
                <w:color w:val="333333"/>
                <w:sz w:val="28"/>
                <w:szCs w:val="28"/>
                <w:lang w:eastAsia="ru-RU"/>
              </w:rPr>
              <w:t>1 раз в год</w:t>
            </w:r>
          </w:p>
        </w:tc>
      </w:tr>
    </w:tbl>
    <w:p w:rsidR="000D5258" w:rsidRPr="00713118" w:rsidRDefault="000D5258" w:rsidP="00713118">
      <w:pPr>
        <w:spacing w:line="360" w:lineRule="auto"/>
        <w:ind w:firstLine="708"/>
        <w:jc w:val="both"/>
        <w:rPr>
          <w:rFonts w:ascii="Times New Roman" w:hAnsi="Times New Roman" w:cs="Times New Roman"/>
          <w:sz w:val="28"/>
          <w:szCs w:val="28"/>
        </w:rPr>
      </w:pP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6.2. Качество готовой пищи в школьных столовых ежедневно должна проверять бракеражная комиссия, в состав которой входят заведующий производством (шеф-повар) школьной столовой, медработник и представитель администрации школы. Без бракеража не должна поступать в реализацию ни одна партия приготовленных блюд и изделий. Готовая продукция должна подвергаться проверке по мере ее изготовления, о чем должна производиться запись в бракеражном журнале.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6.3. В производственно-логистических комплексах контроль за качеством поступающего сырья, различных видов полуфабрикатов и готовых изделий должен возлагаться на технологическую лабораторию, без разрешения которой отправка продукции в школьные столовые-доготовочные не допускается.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6.4. В столовых, где производится питание из сырья по полному циклу в соответствии с планировочными решениями должны приниматься меры по организации самостоятельной системы лабораторного контроля входного сырья.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6.5. Повседневный контроль за работой школьной столовой должен осуществляться при взаимодействии с родителями обучающихся. Организация родительского контроля может осуществляться родителями индивидуально в ежедневном режиме, в форме анкетирования родителей и детей, в участии в работе общешкольной комиссии. Порядок проведения мероприятий по родительскому контролю за организацией питания обучающихся, в том числе регламентирующего порядок доступа законных представителей обучающихся в помещения для приема пищи, рекомендуется  регламентировать локальным нормативным актом общеобразовательной организации, а также включать в договоры, заключаемые с родителями обучающихся на организацию питания.</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Результаты проверок должны отражаться в контрольном журнале. Рекомендуется использовать при организации контроля современные информационные технологии (публикация результатов контроля в сети интернет, возможность направлять информацию о результатах контроля с помощью интернет-сайтов, мобильных приложений и т.д.) </w:t>
      </w:r>
    </w:p>
    <w:p w:rsidR="00131209" w:rsidRPr="00713118" w:rsidRDefault="00131209" w:rsidP="00713118">
      <w:pPr>
        <w:spacing w:line="360" w:lineRule="auto"/>
        <w:ind w:firstLine="708"/>
        <w:jc w:val="both"/>
        <w:rPr>
          <w:rFonts w:ascii="Times New Roman" w:hAnsi="Times New Roman" w:cs="Times New Roman"/>
          <w:b/>
          <w:bCs/>
          <w:sz w:val="28"/>
          <w:szCs w:val="28"/>
        </w:rPr>
      </w:pPr>
      <w:r w:rsidRPr="00713118">
        <w:rPr>
          <w:rFonts w:ascii="Times New Roman" w:hAnsi="Times New Roman" w:cs="Times New Roman"/>
          <w:b/>
          <w:bCs/>
          <w:sz w:val="28"/>
          <w:szCs w:val="28"/>
        </w:rPr>
        <w:t>Персональная ответственность за организацию ежедневного родительского контроля возлагается на директора школы.</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6.6. При проведении мероприятий родительского контроля за организацией питания детей в организованных детских коллективах могут быть оценены:</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соответствие реализуемых блюд утвержденному меню;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возможность дегустации блюд, их внешний вид, вкусовые качества;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условия соблюдения правил личной гигиены обучающимися;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наличие и состояние санитарной одежды у сотрудников, осуществляющих раздачу готовых блюд;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объем и вид пищевых отходов после приема пищи;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наличие лабораторно-инструментальных исследований качества и безопасности поступающей пищевой продукции и готовых блюд;</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вкусовые предпочтения детей, удовлетворенность ассортиментом и качеством потребляемых блюд по результатам выборочного oпpoca детей с согласия их родителей или иных законных представителей;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информирование родителей и детей о здоровом питании.</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6.7. Итоги проверок обсуждаются на общеродительских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6.8. Информация о ежедневном меню, а также о цикличном меню должна размещаться на видном месте в столовой образовательной организации, а также в сети интернет на сайте образовательной организации и организации общественного питания. В случае изменения меню, такая информация должна публиковаться в столовой образовательной организации и в сети интернет с указанием причины изменения.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6.9. Персональная ответственность за соблюдение требуемых санитарно-гигиенических норм и правил в школьной столовой, а также за организацию питания учащихся в целом возлагается на директора школы.</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7. Требования к составу расходных обязательств Ставропольского края</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7.1. Субсидии, предоставляемые Ставропольскому краю, направляются на приобретение продуктов питания для организации бесплатного горячего питания учащихся. Стоимость продуктового набора на одного обучающегося должна определяться, исходя из Рекомендуемых среднесуточных наборов пищевых продуктов, в том числе, используемые для приготовления блюд и напитков, для обучающихся общеобразовательных учреждений, указанных в Приложении №8 СанПиН 2.4.5.2409-08, и среднерыночных цен на продукты питания в регионе. </w:t>
      </w:r>
    </w:p>
    <w:p w:rsidR="009740CE" w:rsidRPr="00713118" w:rsidRDefault="009740CE" w:rsidP="00713118">
      <w:pPr>
        <w:spacing w:line="360" w:lineRule="auto"/>
        <w:ind w:firstLine="708"/>
        <w:jc w:val="both"/>
        <w:rPr>
          <w:rFonts w:ascii="Times New Roman" w:hAnsi="Times New Roman" w:cs="Times New Roman"/>
          <w:sz w:val="28"/>
          <w:szCs w:val="28"/>
        </w:rPr>
      </w:pPr>
    </w:p>
    <w:p w:rsidR="00592E4B"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Норматив затрат в связи с приобретением продуктов питания рассчитывается по формуле</w:t>
      </w:r>
      <w:r w:rsidR="009740CE" w:rsidRPr="00713118">
        <w:rPr>
          <w:rFonts w:ascii="Times New Roman" w:hAnsi="Times New Roman" w:cs="Times New Roman"/>
          <w:sz w:val="28"/>
          <w:szCs w:val="28"/>
        </w:rPr>
        <w:t>:</w:t>
      </w:r>
    </w:p>
    <w:p w:rsidR="009740CE" w:rsidRPr="00713118" w:rsidRDefault="009740CE"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t>Nnnb</w:t>
      </w:r>
      <w:r w:rsidRPr="00713118">
        <w:rPr>
          <w:rFonts w:ascii="Times New Roman" w:hAnsi="Times New Roman" w:cs="Times New Roman"/>
          <w:sz w:val="28"/>
          <w:szCs w:val="28"/>
        </w:rPr>
        <w:t>=∑</w:t>
      </w:r>
      <w:r w:rsidRPr="00713118">
        <w:rPr>
          <w:rFonts w:ascii="Times New Roman" w:hAnsi="Times New Roman" w:cs="Times New Roman"/>
          <w:sz w:val="28"/>
          <w:szCs w:val="28"/>
          <w:lang w:val="en-US"/>
        </w:rPr>
        <w:t>i</w:t>
      </w:r>
      <w:r w:rsidRPr="00713118">
        <w:rPr>
          <w:rFonts w:ascii="Times New Roman" w:hAnsi="Times New Roman" w:cs="Times New Roman"/>
          <w:sz w:val="28"/>
          <w:szCs w:val="28"/>
        </w:rPr>
        <w:t>(</w:t>
      </w:r>
      <w:r w:rsidRPr="00713118">
        <w:rPr>
          <w:rFonts w:ascii="Times New Roman" w:hAnsi="Times New Roman" w:cs="Times New Roman"/>
          <w:sz w:val="28"/>
          <w:szCs w:val="28"/>
          <w:lang w:val="en-US"/>
        </w:rPr>
        <w:t>Ci</w:t>
      </w:r>
      <w:r w:rsidRPr="00713118">
        <w:rPr>
          <w:rFonts w:ascii="Times New Roman" w:hAnsi="Times New Roman" w:cs="Times New Roman"/>
          <w:sz w:val="28"/>
          <w:szCs w:val="28"/>
        </w:rPr>
        <w:t>×</w:t>
      </w:r>
      <w:r w:rsidRPr="00713118">
        <w:rPr>
          <w:rFonts w:ascii="Times New Roman" w:hAnsi="Times New Roman" w:cs="Times New Roman"/>
          <w:sz w:val="28"/>
          <w:szCs w:val="28"/>
          <w:lang w:val="en-US"/>
        </w:rPr>
        <w:t>Vi</w:t>
      </w:r>
      <w:r w:rsidRPr="00713118">
        <w:rPr>
          <w:rFonts w:ascii="Times New Roman" w:hAnsi="Times New Roman" w:cs="Times New Roman"/>
          <w:sz w:val="28"/>
          <w:szCs w:val="28"/>
        </w:rPr>
        <w:t xml:space="preserve">), где: </w:t>
      </w:r>
    </w:p>
    <w:p w:rsidR="009740CE" w:rsidRPr="0085690C" w:rsidRDefault="009740CE"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lastRenderedPageBreak/>
        <w:t>Nnnb</w:t>
      </w:r>
      <w:r w:rsidR="00131209" w:rsidRPr="00713118">
        <w:rPr>
          <w:rFonts w:ascii="Times New Roman" w:hAnsi="Times New Roman" w:cs="Times New Roman"/>
          <w:sz w:val="28"/>
          <w:szCs w:val="28"/>
        </w:rPr>
        <w:t xml:space="preserve"> - суточный норматив затрат в связи с приобретением i-го продукта, входящего в состав рациональной нормы потребления; </w:t>
      </w:r>
    </w:p>
    <w:p w:rsidR="005F6305" w:rsidRPr="0085690C" w:rsidRDefault="009740CE"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t>i</w:t>
      </w:r>
      <w:r w:rsidR="00131209" w:rsidRPr="00713118">
        <w:rPr>
          <w:rFonts w:ascii="Times New Roman" w:hAnsi="Times New Roman" w:cs="Times New Roman"/>
          <w:sz w:val="28"/>
          <w:szCs w:val="28"/>
        </w:rPr>
        <w:t xml:space="preserve">- продукт, входящий в состав рациональной нормы потребления; </w:t>
      </w:r>
    </w:p>
    <w:p w:rsidR="005F6305" w:rsidRPr="00713118" w:rsidRDefault="005F6305"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t>Ci</w:t>
      </w:r>
      <w:r w:rsidR="00131209" w:rsidRPr="00713118">
        <w:rPr>
          <w:rFonts w:ascii="Times New Roman" w:hAnsi="Times New Roman" w:cs="Times New Roman"/>
          <w:sz w:val="28"/>
          <w:szCs w:val="28"/>
        </w:rPr>
        <w:t xml:space="preserve">- средняя рыночная стоимость i-го продукта в регионе, рублей; </w:t>
      </w:r>
    </w:p>
    <w:p w:rsidR="005F6305" w:rsidRPr="0085690C" w:rsidRDefault="005F6305"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t>Vi</w:t>
      </w:r>
      <w:r w:rsidR="00131209" w:rsidRPr="00713118">
        <w:rPr>
          <w:rFonts w:ascii="Times New Roman" w:hAnsi="Times New Roman" w:cs="Times New Roman"/>
          <w:sz w:val="28"/>
          <w:szCs w:val="28"/>
        </w:rPr>
        <w:t>- суточный объем потребления i-го продукта.</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Затраты, связанные с оказанием услуги (заработные платы поваров, отчисления, производственный контроль, логистика, содержание и ремонт оборудования, пищеблоков, прибыль организаций общественного питания и т.д.), за исключением стоимости продуктов питания, несет Ставропольский край и муниципальные образования. При определении полной стоимости школьного питания необходимо использовать формулу расчета норматив затрат в связи с приобретением продуктов питания и размер наценки, определяемой краем, которая должна включать в себя достаточный размер средств на затраты, связанные с организацией питания (заработные платы поваров, отчисления, производственный контроль, логистика, содержание и ремонт оборудования, пищеблоков, прибыль организаций общественного питания и т.д.).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7.2. Средства субсидий на организацию горячего питания могут доводиться следующим образом:</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в случае обеспечения питанием образовательной организацией самостоятельно – учредитель или образовательная организации за счет доведенных средств осуществляет закупки продуктов питания для обеспечения питанием в соответствии с законодательством о контрактной системе. При этом в случае централизованных закупок учредитель должен обеспечить наличие и функционирование производственно-логистического или распределительного центра для хранения закупленной продукции и ее распределения в образовательные организации, а также обеспечить соответствующую логистику;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в случае привлечения образовательной организацией для обеспечения питанием обучающихся сторонних специализированных организаций общественного питания учредитель или образовательные организации за счет доведенных средств осуществляют закупки услуг организаций общественного питания в соответствии с законодательством о контрактной системе, либо средства учредителем направляются непосредственно в организации общественного питания в качестве субсидии на возмещение затрат, понесенных организацией общественного питания в связи обеспечением питанием обучающихся во исполнении части 21 статьи 37 Федерального закона от 29 декабря 2012 года № 273-ФЗ "Об образовании в Российской Федерации" в соответствии с Бюджетным Кодексом РФ после подтверждения понесенных затрат;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средства учредителем образовательной организации перечисляются в виде субсидий на лицевой счет родителя (законного представителя) учащегося и списываться после подтверждения факта предоставления питания. В случае не подтверждения факта предоставления питания средства возвращаются в бюджет.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7.3. </w:t>
      </w:r>
      <w:r w:rsidR="00773100" w:rsidRPr="00713118">
        <w:rPr>
          <w:rFonts w:ascii="Times New Roman" w:hAnsi="Times New Roman" w:cs="Times New Roman"/>
          <w:sz w:val="28"/>
          <w:szCs w:val="28"/>
        </w:rPr>
        <w:t xml:space="preserve">Ставропольский край </w:t>
      </w:r>
      <w:r w:rsidRPr="00713118">
        <w:rPr>
          <w:rFonts w:ascii="Times New Roman" w:hAnsi="Times New Roman" w:cs="Times New Roman"/>
          <w:sz w:val="28"/>
          <w:szCs w:val="28"/>
        </w:rPr>
        <w:t xml:space="preserve"> и муниципальные образования могут выделять средства на питание дополнительных категорий школьников в порядке, определяемым законодательством Российской Федерации, субъектов Российской Федерации, нормативными актами муниципальных образований. 7.4. При подготовке к проведению конкурсных процедур (аукционов) по поставке продуктов и (или) организации питания обучающимся общеобразовательной организацией или лицом, ответственным за проведением данных процедур, определяются виды и количественные объемы необходимых продуктов, а также предъявляются технические характеристики качества каждого наименования продукта (Приложение 1).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Данные характеристики учитываются и при определении прямых поставок продукции (без конкурсных процедур). При подготовке технического задания на проведение конкурса (аукциона и пр.) на поставку продуктов, необходимо вносить такие характеристики, как калибровка фруктов (определение среднего веса (яблока 100-120 rp, мандарин — 60-70 rp и др.); кроме того, обязательными условиями является соответствие продуктов (по наименованиям, группам) требованиям технических регламентов.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8. Организация расчетов за питание и учет средств, выделяемых на организацию бесплатного питания</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8.1. При организации питания в обязательном порядке заключаются договоры между родителями (законными представителями) учащихся и образовательной организацией (организацией общественного питания) на предоставление питания во время образовательного процесса.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8.2. При организации расчетов за питание и учета средств, выделяемых на организацию бесплатного питания нужно отдавать приоритет безналичной форме расчетов с использованием автоматизированной системы учета питающихся детей, позволяющей родителям учащихся получать информацию об организации питания и движении средств через сеть интернет (личные кабинеты).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8.3. При внесении изменений в ежедневное меню, если это изменение привело к изменению стоимости питания, должен производиться соответствующий перерасчет стоимости питания с публикацией этой информации в сети интернет.</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8.4. Средства, выделяемые в рамках субсидий, не должны ограничивать право родителя на заказ для ребёнка рационов питания согласно требований санитарных правил и норм, а также дополнительного питания. При заказе такого питания должна использоваться информационная </w:t>
      </w:r>
      <w:r w:rsidRPr="00713118">
        <w:rPr>
          <w:rFonts w:ascii="Times New Roman" w:hAnsi="Times New Roman" w:cs="Times New Roman"/>
          <w:sz w:val="28"/>
          <w:szCs w:val="28"/>
        </w:rPr>
        <w:lastRenderedPageBreak/>
        <w:t>система, позволяющая вести раздельный учёт средств, внесённых родителями, а также средств, предоставленных в рамках субсидий. Списание средств должно происходить после подтверждения факта получения рациона питания.</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9. Приведение в соответствие инфраструктуры школьных столовых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9.1. </w:t>
      </w:r>
      <w:r w:rsidR="00773100" w:rsidRPr="00713118">
        <w:rPr>
          <w:rFonts w:ascii="Times New Roman" w:hAnsi="Times New Roman" w:cs="Times New Roman"/>
          <w:sz w:val="28"/>
          <w:szCs w:val="28"/>
        </w:rPr>
        <w:t>Ставропольский край</w:t>
      </w:r>
      <w:r w:rsidRPr="00713118">
        <w:rPr>
          <w:rFonts w:ascii="Times New Roman" w:hAnsi="Times New Roman" w:cs="Times New Roman"/>
          <w:sz w:val="28"/>
          <w:szCs w:val="28"/>
        </w:rPr>
        <w:t xml:space="preserve"> совместно с муниципальными образованиями должна быть разработана и принята программа приведения в соответствие  инфраструктуры школьных столовых со сроком исполнения не позднее 1 сентября 2023 года.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9.2. Допускается приведение в нормативное состояние инфраструктуры с использованием механизмов государственно-частного партнерства (ГЧП) с передачей в безвозмездное пользование пищеблоков и обеденных залов школ на срок окупаемости инвестиций при условии осуществления комплексной модернизации инфраструктуры, включая строительство ПЛК, обеспечения логистики и лабораторного контроля. Срок окупаемости инвестиций определяется по установленной в </w:t>
      </w:r>
      <w:r w:rsidR="00773100" w:rsidRPr="00713118">
        <w:rPr>
          <w:rFonts w:ascii="Times New Roman" w:hAnsi="Times New Roman" w:cs="Times New Roman"/>
          <w:sz w:val="28"/>
          <w:szCs w:val="28"/>
        </w:rPr>
        <w:t>крае</w:t>
      </w:r>
      <w:r w:rsidRPr="00713118">
        <w:rPr>
          <w:rFonts w:ascii="Times New Roman" w:hAnsi="Times New Roman" w:cs="Times New Roman"/>
          <w:sz w:val="28"/>
          <w:szCs w:val="28"/>
        </w:rPr>
        <w:t xml:space="preserve"> методике.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9.3. При передаче имущества в безвозмездное пользование для организации питания затраты на коммунальные услуги несет собственник недвижимого имущества.</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10. Обеспечение питанием обучающихся, не имеющих возможность посещать образовательные организации (обучающиеся на дому)</w:t>
      </w:r>
      <w:r w:rsidR="00773100" w:rsidRPr="00713118">
        <w:rPr>
          <w:rFonts w:ascii="Times New Roman" w:hAnsi="Times New Roman" w:cs="Times New Roman"/>
          <w:sz w:val="28"/>
          <w:szCs w:val="28"/>
        </w:rPr>
        <w:t>.</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10.1. Для обучающихся, не имеющих возможность посещать образовательные организации, вместо предоставления горячего питания непосредственно в образовательной организации может предусматриваться формирование индивидуального рациона питания (сухой паек) или выплата компенсации в денежном эквиваленте, исходя из стоимости продуктового набора.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10.2. При обеспечении обучающихся, не имеющих возможность посещать образовательные организации, сухим пайком или предоставления денежной компенсации, такие обучающиеся не учитываются при расчете показателя «охват питанием».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11. Обеспечение питанием обучающихся, страдающих заболеваниями, сопровождающимися ограничениями в питании</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11.1. В соответствии с Конституцией Российской Федерации дети имеют право на здоровую среду обитания и здоровое питание, в том числе с учетом имеющихся заболеваний, требующих индивидуального подхода к организации питания (сахарный диабет, фенилкетонурия, целиакия, муковисцидоз, пищевая аллергия).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11.1.1. Аллергия. В России по данным многих исследований больше всего заболевших пищевой аллергией приходится на возраст от 5 до 12 лет. Анализ данных многочисленных исследований об этиологической структуре пищевой аллергии у детей старшего возраста показал, что у школьников и подростков чаще всего отмечается аллергия к овощам, фруктам, орехам, шоколаду, цитрусовым, клубнике, экзотическим специям. Исследования по изучению молекулярной характеристики аллергенов в растениях и пищевых продуктах доказывают, что причиной развития пищевой аллергии у детей старшего возраста и взрослых является не алиментарный путь, а перекрестные реакции между данными аллергенами. Многие исследователи отмечают, что с увеличением возраста дети в большинстве случаев хорошо переносят многие продукты, и связывают это с созреванием иммунной системы гастроинтестинального тракта и формированием оральной толерантности. Данные о чистоте пищевых аллергий значительно варьируют. По данным Всемирной организации здравоохранения (ВОЗ), проявления пищевой аллергии встречаются в среднем у 2,5% населения.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При этом, безусловно, проблема наиболее актуальна в младенческом и раннем детском возрасте. Симптомы пищевой аллергии в анамнезе отмечаются в 17,3% детей. Однако, распространенность доказанной пищевой аллергией в развитых странах среди детей разного возраста составляет 6-8%, в подростковом возрасте 2-4% и у взрослых 2%. Среди детей, страдающих атопическим дерматитом, чистота пищевых аллергий превышает 30%. По опубликованным данным Конгресса педиатров (2018 год) у каждого двенадцатого ребенка есть та или иная патология желудочно-кишечного тракта, а пищевые аллергии отмечаются в среднем у 16% подростков.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К высокоаллергенным продуктам относятся – все цитрусовые, клубника, земляника, малина, ежевика, ананасы; морковь, помидоры, болгарский перец, редька; яйца; сосиски и колбасы, курица, морская рыба; цельное коровье молоко, сыры и йогурты с добавками; какао, шоколад, орехи, мед, соки. В питании данной группы детей должны быть исключены продукты, провоцирующие у них аллергическую реакцию.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11.1.2. Диабет. Рацион питания детей с диабетом абсолютно полноценный и сориентирован на полезное для здоровья питание всех детей. Им не нужны специальные «диабетические» продукты. Но у детей с диабетом важно скорректировать влияние поступившего инсулина и потребляемой пищи на содержание сахара в крови. Сахар в крови повышают лишь те продукты, которые содержат углеводы.</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Это: хлеб, крупы, мюсли, кукурузные хлопья; картофель, макаронные изделия, молоко и молочные продукты; сахар, мёд, кондитерские изделия, выпечка, мороженое, сладкие напитки с сахаром; фрукты, фруктовые соки. Количество углеводных продуктов должно всегда соответствовать вводимой дозе инсулина. Есть продукты, которые почти не повышают сахар в крови. Детям можно их есть в промежутках между основными приёмами пищи: сырые овощи, например, морковь, помидоры, перец; фруктовый и травяной чай без сахара. Для детей больных сахарным диабетом в обязательном </w:t>
      </w:r>
      <w:r w:rsidRPr="00713118">
        <w:rPr>
          <w:rFonts w:ascii="Times New Roman" w:hAnsi="Times New Roman" w:cs="Times New Roman"/>
          <w:sz w:val="28"/>
          <w:szCs w:val="28"/>
        </w:rPr>
        <w:lastRenderedPageBreak/>
        <w:t xml:space="preserve">порядке должно быть организовано питание с интервалом в приеме пищи не более 4 часов.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В рацион питания должны быть включены продукты животного и растительного происхождения – источники полноценного белка (творог, мясо, рыба, птица, мясо, сыр, гречка, рис, фасоль, овес). Углеводы должны иметь низкий гликемический индекс (овощи – перец сладкий, баклажан; брокколи, цветная капуста, спаржевая фасоль; свежая зелень, листовая зелень; свежие фрукты, бобовые, коричневый рис, макаронные изделия из муки твердых сортов или цельнозерновые макаронные изделия). Углеводы с высоким гликемическим индексом должны быть полностью исключены из питания. Приемы пищи должны осуществляться четко по расписанию. Режим питания детей с диабетом может соответствовать режиму питания остальных учеников (завтрак, обед, полдник и ужин). Если профиль действия инсулина диктует необходимость действия в режим питания дополнительных перекусов, этот вопрос должен быть обсужден с родителями, определен порядок организации и время проведения перекусов. При приготовлении блюд для детей с сахарным диабетом, работники пищеблока должны четко соблюдать технологию, информировать родителей о калорийности рациона  питания, содержания белков/, дров и углеводов для правильного расчета к введению дозы инсулина, в том числе с сайта образовательной организации.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Для детей, приносящих еду из дома, приготовленную родителями должны быть обеспечены условия для ее хранения (холодильник, шкаф), и разогрева (микроволновая печь). Работники столовой должны быть проинформированы о детях больных сахарным диабетом и быть проинструктированы о действиях в случае возникновения у них гипогликемии, а также особенностях организации питания.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11.1.3. Целиакия. Большинство продуктов для больных целиакией на российском рынке представлены производителями стран Евросоюза, а поэтому имеют высокую стоимость, что затрудняет использование данной </w:t>
      </w:r>
      <w:r w:rsidRPr="00713118">
        <w:rPr>
          <w:rFonts w:ascii="Times New Roman" w:hAnsi="Times New Roman" w:cs="Times New Roman"/>
          <w:sz w:val="28"/>
          <w:szCs w:val="28"/>
        </w:rPr>
        <w:lastRenderedPageBreak/>
        <w:t>продукции в питании детей больных целиакией. В некоторых регионах Российской Федерации зачастую невозможно приобрести данные продукты или их ассортимент значительно ограничен, к тому же данная продукция имеет очень высокую стоимость, поэтому не все родители могут позволить купить данные продукты питания. Большой проблемой является не готовность или отсутствие желания отечественных предприятий вкладываться в специфическое и ответственное производство продукции для людей с диагнозом: Целиакия. Кроме того, отсутствует нормативно-правовая база по соблюдению норм содержания глютена (белка злаковых культур) в данной продукции и ее маркировке. При этом маркировка продуктов значком перечеркнутый колосок или надписью «без глютена» уже давно принята во многих странах мира. В школах и детских садах практически отсутствует обеспечение питанием больных целиакией, что связано с особенностями приготовления пищи для данной категории детей Необходимо обеспечить чистоту приготовления продукции для них, а именно требуется наличие отдельной посуды, оборудования и мест приготовления, чтобы полностью исключить возможность попадания в еду этих детей глютена, т.к. даже незначительное загрязнение продукта глютеном способно привести больного целиакией к серьезным последствиям - дисфункциям, воспалительным и онкологическим заболеваниям ЖКТ, анемии, гипотрофии, бесплодию. Диетотерапия при целиакии основана на принципе исключения из потребляе</w:t>
      </w:r>
      <w:r w:rsidR="00773100" w:rsidRPr="00713118">
        <w:rPr>
          <w:rFonts w:ascii="Times New Roman" w:hAnsi="Times New Roman" w:cs="Times New Roman"/>
          <w:sz w:val="28"/>
          <w:szCs w:val="28"/>
        </w:rPr>
        <w:t>м</w:t>
      </w:r>
      <w:r w:rsidRPr="00713118">
        <w:rPr>
          <w:rFonts w:ascii="Times New Roman" w:hAnsi="Times New Roman" w:cs="Times New Roman"/>
          <w:sz w:val="28"/>
          <w:szCs w:val="28"/>
        </w:rPr>
        <w:t>ой пиши токсичного для этих больных глютена. Из пищевого рациона полностью должны быть исключены продукты и блюда, содержащие проламин – одну из 4 фракций белка пищевых злаков.</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Самое высокое содержание проламина имеют пшеница, рожь (33-37%) и просо (55%), умеренное количество обнаруживается в овсе (10%).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Таким образом, в список запрещенных попадают все продукты и блюда, содержащие пшеницу, рожь, просо, ячмень и овес. Также исключаются продукты промышленного производства, содержащие скрытые </w:t>
      </w:r>
      <w:r w:rsidRPr="00713118">
        <w:rPr>
          <w:rFonts w:ascii="Times New Roman" w:hAnsi="Times New Roman" w:cs="Times New Roman"/>
          <w:sz w:val="28"/>
          <w:szCs w:val="28"/>
        </w:rPr>
        <w:lastRenderedPageBreak/>
        <w:t xml:space="preserve">блюда – полуфабрикаты мясные и рыбные, колбасные изделия, мясные и рыбные консервы, молочные продукты (йогурты, творожки, сырки), кукурузные хлопья, полуфабрикаты овощные в панировке. В меню должны быть включены каши из гречневой и рисовой круп.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Безглютеновое питание – единственный способ этиотропной профилактики. Частой причины нарушения диеты является ее неосознанное нарушение в связи с отсутствием маркировки безглютеновых продуктов, необоснованная замена продуктов при технологии приготовления блюд при отсутствии необходимой настороженности со стороны персонала пищеблока. Во избежание попадания малейших примесей глютена в пищу ребенка все безглютеновые продукты должны храниться в отдельном месте.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На пищеблоке для приготовления пищи рекомендуется выделить отдельное помещение, оборудованное технологическими столами (не менее двух – для сырой и готовой продукции), разделочным инвентарем и моечной ванны. Необходимо иметь отдельные технологические столы, кухонную посуду и разделочных инвентарь. Посуда и столовые приборы должны отличаться цветом или рисунком и (или) формой, допускается использование одноразовой посудой. Рекомендуется использовать посуду. Приобретенную образовательной организацией специально для детей больных целиакией. Допускается использовать посуду, принесенную ребенком из дома. Кухонная и столовая посуда, инвентарь моется в отдельной моечной ванне или отдельной, специально выделенной емкости с последующим ополаскиванием в проточной воде.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11.1.4. Муковисцидоз. Часто встречающееся генетически детерминированное заболевание, которое характеризуется распространенным поражением экзокринных желез, кистозным перерождением поджелудочной железы (ПЖ), поражением кишечника и дыхательной системы и закупорки выводящих протоков вязким секретом, что вызвано изменениями функций каналов мембран эпителиальных клеток. При муковисцидозе в </w:t>
      </w:r>
      <w:r w:rsidRPr="00713118">
        <w:rPr>
          <w:rFonts w:ascii="Times New Roman" w:hAnsi="Times New Roman" w:cs="Times New Roman"/>
          <w:sz w:val="28"/>
          <w:szCs w:val="28"/>
        </w:rPr>
        <w:lastRenderedPageBreak/>
        <w:t>патологический процесс вовлекается весь организм. Ведущим в клинической картине является поражение двух систем – бронхолегочной, где формируется хронический воспалительный процесс и пищеварительный, что приводит к нарушению процесса пищеварения. Распространенность муковисцидоза в России ниже, чем в европейских странах. Вмесите с тем, статистика распространенности муковисцидоза среди детей свидетельствует о ежегодном росте заболеваемости. Муковисцидоз хорошо поддается лечению, которое может предотвратить, задержать или облегчить его симптомы. Основной принцип в стратегии питания больных муковисцидоза – активные увеличения ценности рациона до 120-150% от рациона здорового ребенка. Энергетическая ценность дополнительных калорий в возрастной группе до трех лет составляет 200 ккал/сутки, 3-5 лет – 400 ккал/сутки 6-11 лет – 600 ккал/сутки, старше 12 лет – 800 ккал/сутки. При организации специализированного питания должны соблюдаться следующие требования: увеличение энергетической ценности (калорийности) рациона; увеличение количества потребляемого белка в 1,5 раза по сравнению с возрастной нормой; увеличение физиологической нормой потребления жира (40-50% энергетической емкости рациона).</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Питание школьника муковисцидоза должно быть:</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регулярным (6 раз в день, формула 3+3): три основных приема пищи (завтрак, обед, ужин) и три дополнительных перекуса (второй завтрак, полдник, второй ужин);</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«плотным» - в каждый основной прием пищи должны включаться блюда, содержащие качественные животные белки, цинк (мясо, субпродукты, рыба, яйца или молочные продукты - сыр, творог), качественные жиры (растительное, сливочное масло, сметана, сливки), сложные (крупы, хлеб, овощи) и в меньше степени простые (фрукты, сладости, варенье, мед), углеводы.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Дополнительные приемы пищи (перекусы: второй завтрак, полдник, перед сном) обязательны. Дополнительные приемы пищи могут быть представлены специализированными высокобелковыми продуктами питания, кисломолочными продуктами, творогом и фруктами.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11.1.5. Фенилкетонурия. Наследственное нарушение аминокислотного обмена, при котором блокируется работа ферментов фенилаланингидроксилазы, в результате аминокислота фенилаланин оказывает токсическое действие. Патогенетическим методом профилактики обострений является диетотерапия с заменой высокобелковых натуральных продуктов (мясо, рыба, творог) на специализированные смеси, не содержащие фенилаланин. Динамика общей заболеваемости фенилкетонурией среди детей 0-14 лет характеризуется ежегодным приростом более чем на 5%. Для детей с фенилкетонурией не требуется отдельной столовой и кухонной посуды, отдельных технологических столов, разделочных инвентаря. При составлении меню необходим индивидуальный подход и совместная работа с родителями ребенка, так как у детей имеются разные вкусовые предпочтения к низкобелковой продукции, а также отмечаются разные физиологические реакции на продукты питания.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11.1.6. При организации питания в ОО целесообразно в обязательном порядке разработать системный подход обеспечения питанием детей с хроническими заболеваниями (диабет, целиакия, аллергия, заболевания ЖКТ и др.). Алгоритм организации индивидуального питания детей, страдающих сахарным диабетом и иными заболеваниями, сопровождающимися ограничениями в питании в организованном детском коллективе: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b/>
          <w:bCs/>
          <w:sz w:val="28"/>
          <w:szCs w:val="28"/>
        </w:rPr>
        <w:t>1)</w:t>
      </w:r>
      <w:r w:rsidRPr="00713118">
        <w:rPr>
          <w:rFonts w:ascii="Times New Roman" w:hAnsi="Times New Roman" w:cs="Times New Roman"/>
          <w:sz w:val="28"/>
          <w:szCs w:val="28"/>
        </w:rPr>
        <w:t xml:space="preserve"> для постановки ребенка на индивидуальное питание в организованном детском коллективе законному представителю ребенка рекомендуется обратиться к руководителю образовательной организации с заявлением о необходимости создания специальных (индивидуальных) условий пребывания ребенка в детской дошкольной, общеобразовательной </w:t>
      </w:r>
      <w:r w:rsidRPr="00713118">
        <w:rPr>
          <w:rFonts w:ascii="Times New Roman" w:hAnsi="Times New Roman" w:cs="Times New Roman"/>
          <w:sz w:val="28"/>
          <w:szCs w:val="28"/>
        </w:rPr>
        <w:lastRenderedPageBreak/>
        <w:t xml:space="preserve">организации и организации питания. К заявлению прилагается заключение врачебной комиссии и (или) психолого-медико-педагогической комиссии и (или) врача-педиатра;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b/>
          <w:bCs/>
          <w:sz w:val="28"/>
          <w:szCs w:val="28"/>
        </w:rPr>
        <w:t>2)</w:t>
      </w:r>
      <w:r w:rsidRPr="00713118">
        <w:rPr>
          <w:rFonts w:ascii="Times New Roman" w:hAnsi="Times New Roman" w:cs="Times New Roman"/>
          <w:sz w:val="28"/>
          <w:szCs w:val="28"/>
        </w:rPr>
        <w:t xml:space="preserve"> на основании полученных документов, руководитель образовательной организации должен обеспечить физиологически полноценное горячее питание больному ребенку с учетом особенностей здоровья и физиологической потребностей в пищевых биологически ценных веществах.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Для обеспечения ребенка физиологически полноценным питанием по предварительному согласованию между руководителем образовательной (оздоровительной) организации и законным представителем ребенка заключается договор о порядке предоставления услуг по организации питания ребенка.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В договоре рекомендуется указать:</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 режим питания ребенка с учетом основных и дополнительных приемов пищи,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2) порядок организации питания;</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 приготовление блюд на пищеблоке школы и выдача их через линию раздачи;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 доставка блюд из иной организации, осуществляющей приготовление блюд и полуфабрикатов с последующей доготовкой и (или) без нее и выдача их через линию раздачи в образовательной организации;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5) питание детей из продуктов и блюд, принесенных из дома; </w:t>
      </w:r>
    </w:p>
    <w:p w:rsidR="00773100"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b/>
          <w:bCs/>
          <w:sz w:val="28"/>
          <w:szCs w:val="28"/>
        </w:rPr>
        <w:t>3</w:t>
      </w:r>
      <w:r w:rsidR="00131209" w:rsidRPr="00713118">
        <w:rPr>
          <w:rFonts w:ascii="Times New Roman" w:hAnsi="Times New Roman" w:cs="Times New Roman"/>
          <w:b/>
          <w:bCs/>
          <w:sz w:val="28"/>
          <w:szCs w:val="28"/>
        </w:rPr>
        <w:t>)</w:t>
      </w:r>
      <w:r w:rsidR="00131209" w:rsidRPr="00713118">
        <w:rPr>
          <w:rFonts w:ascii="Times New Roman" w:hAnsi="Times New Roman" w:cs="Times New Roman"/>
          <w:sz w:val="28"/>
          <w:szCs w:val="28"/>
        </w:rPr>
        <w:t xml:space="preserve"> в случае организации питания образовательной организацией разрабатывается цикличное меню с учетом имеющейся у ребенка патологии. Образовательная организация составляет на базе действующего меню – 10-дневное меню для детей, больных сахарным диабетом с заменой </w:t>
      </w:r>
      <w:r w:rsidR="00131209" w:rsidRPr="00713118">
        <w:rPr>
          <w:rFonts w:ascii="Times New Roman" w:hAnsi="Times New Roman" w:cs="Times New Roman"/>
          <w:sz w:val="28"/>
          <w:szCs w:val="28"/>
        </w:rPr>
        <w:lastRenderedPageBreak/>
        <w:t xml:space="preserve">запрещенных блюд и продуктов; для детей с пищевыми аллергиями к основному меню для всех школьников прилагаются замены блюд и продуктов с учетом  исключения из меню блюд и продуктов, провоцирующих у детей аллергическую реакцию; для детей с целиакией, муковисцидозом и фенилкетонурией составляется индивидуальное 10-дневное меню.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Разработанное меню согласовывается с педиатром и родителями, что также рекомендуется указать в договоре. Планируемое (на цикл) и фактическое (на день) меню, вместе с технологическими картами рекомендуется размещать на сайте образовательной организации;</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b/>
          <w:bCs/>
          <w:sz w:val="28"/>
          <w:szCs w:val="28"/>
        </w:rPr>
        <w:t xml:space="preserve"> 4)</w:t>
      </w:r>
      <w:r w:rsidRPr="00713118">
        <w:rPr>
          <w:rFonts w:ascii="Times New Roman" w:hAnsi="Times New Roman" w:cs="Times New Roman"/>
          <w:sz w:val="28"/>
          <w:szCs w:val="28"/>
        </w:rPr>
        <w:t xml:space="preserve"> в случае, если принимается решение об организации питания детей из продуктов, блюд, принесенных из дома: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все блюда (продукты) помещаются законным представителем ребенка в пакет, на пакет наносится маркировка (дата и время приема пищи, ФИО ребенка, класс);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в образовательной организации создаются условия для организации питания детей (устанавливается дополнительный холодильник, шкаф, микроволновая печь);</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за один час до приема пищи, продукты, не требующие дополнительной термической обработки, перемещаются в шкаф (отдельное место) для достижения продуктами комнатной температуры и профилактики заболеваний органов дыхания у детей (для этого в договоре рекомендуется указать кто принимает продукты в образовательной организации и следит за температурой их хранения, перемещения в условия комнатной температуры и осуществляет их последующих разогрев в соответствии с питанием ребенка). Алгоритм организации питания по разным приемам пищи (основные и дополнительные) может быть разным.</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Информация о детях, требующих индивидуального подхода в организации питания с учетом имеющейся патологии доводится до воспитателей, классных руководителей, вожатых, учителей физической </w:t>
      </w:r>
      <w:r w:rsidRPr="00713118">
        <w:rPr>
          <w:rFonts w:ascii="Times New Roman" w:hAnsi="Times New Roman" w:cs="Times New Roman"/>
          <w:sz w:val="28"/>
          <w:szCs w:val="28"/>
        </w:rPr>
        <w:lastRenderedPageBreak/>
        <w:t xml:space="preserve">культуры. Классным руководителям групп, в которых есть дети, находящиеся по состоянию здоровья на индивидуальном питании, а также учителям физической культуры, необходимо пройти инструктаж о возможных ухудшениях состояния здоровья детей, факторах риска и мерах профилактики, оказания первой помощи.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Особенности организации питания детей, страдающих заболеваниями, сопровождающимися ограничениями в питании, содержатся в методических рекомендациях МР 2.4.0162-19 (утверждённых Главным государственным санитарным врачом РФ 30.12.2019), в которых, в том числе представлены рекомендуемые наборы продуктов по приемам пищи и набор технологических карт на блюда для питания, которые рекомендуется использовать при составлении меню.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12. Обеспечение мероприятий по формированию культуры здорового питания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12.1. Общеобразовательная организация – один из основных источников формирования культуры здорового питания и правильного пищевого поведения детей (наряду с семьёй).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Системная работа по формированию культуры здорового питания включает три направления: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 рациональная организация питания;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2) включение в воспитательный и учебный процесс образовательных программ формирования культуры здорового питания;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3) просветительская работа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такую среду, в которой возможно формирование культуры здорового питания и здорового образа жизни. Особенно важно при решении данной проблемы привлечь родителей и сделать их своими союзниками.</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12.2. Цель деятельности педагогов по организации работы с родителями - формирование культуры здорового питания детей как составляющей здорового образа жизни.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Задачи:</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просветительская - способствовать пониманию необходимости формирования здорового питания детей; организации рационального питания детей и подростков; профилактики поведенческих рисков здоровья, связанных с нерациональным питанием детей и подростков; просвещение родителей в вопросах здорового питания;</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консультативная – уметь находить методы эффективного воздействия на ребёнка;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коммуникативная – получить возможность обмена опытом по формированию культуры здорового питания; информацию о народных традициях, связанных с питанием, расширить знания об истории и традициях питания своего народа, формировать чувства уважения к культуре своего народа и культуре и традициям других народов.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12.3. В образовательных организациях рекомендуется использовать разнообразные формы взаимодействия с семьей. Формы познавательной деятельности, в которых могут быть затронуты проблемы здорового питания: общественные форумы знаний, творческие отчеты, дни открытых занятий, праздники знаний и творчества, турниры знатоков, совместные олимпиады, выпуск предметных газет, КВН и т. д. 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 Это могут быть конкурсы: «Семь - эрудит по вопросам разумного питания», «Семейное увлечение традициями национальной кухни»; читательские конференции «Круг семейного чтения по проблеме здорового питания» и др. Особое внимание необходимо уделять проведению родительских собраний. На них обсуждаются проблемы жизни детского и родительского коллективов, но содержание не должно сводиться к монологу преподавателя </w:t>
      </w:r>
      <w:r w:rsidRPr="00713118">
        <w:rPr>
          <w:rFonts w:ascii="Times New Roman" w:hAnsi="Times New Roman" w:cs="Times New Roman"/>
          <w:sz w:val="28"/>
          <w:szCs w:val="28"/>
        </w:rPr>
        <w:lastRenderedPageBreak/>
        <w:t xml:space="preserve">или специалиста. Это - взаимный обмен мнениями, идеями, совместный поиск. Тематика собраний может быть разнообразной: «Мы - за здоровое питание», «О «правильных» и «неправильных» продуктах», «Учимся правильно питаться», «Народные традиции здорового питания», «Основные принципы организации рационального питания в дошкольном и школьном возрасте», «Рацион питания дошкольника», «Режим и гигиена питания дошкольников» и др. Заслуживают внимания тематические конференции по обмену опытом формирования у детей (на всех уровнях) привычки к разумному питанию. Такая форма вызывает интерес, привлекает внимание родительской и педагогической общественности, деятелей науки и культуры, представителей общественных организаций. Формы трудовой деятельности: оформление кабинетов, благоустройство места для приёма пищи, создание библиотеки по проблеме здорового питания, ярмарка-распродажа блюд, приготовленных по семейным рецептам, выставки </w:t>
      </w:r>
      <w:r w:rsidR="00773100" w:rsidRPr="00713118">
        <w:rPr>
          <w:rFonts w:ascii="Times New Roman" w:hAnsi="Times New Roman" w:cs="Times New Roman"/>
          <w:sz w:val="28"/>
          <w:szCs w:val="28"/>
        </w:rPr>
        <w:t xml:space="preserve">«Вкусный мир нашего дома» и др.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Формы досуга: совместные праздники, подготовка концертов и спектаклей, посвященных организации разумного питания, соревнования, конкурсы и т. п. </w:t>
      </w:r>
    </w:p>
    <w:p w:rsidR="00773100"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 Кадровое обеспечение системы организации питания квалифицированным персоналом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13.1. В штате организации, оказывающей услуги питания для обучающихся и воспитанников (как аутсорсинг, так и инсорсинг), должно быть обеспечено в зависимости от применяемой модели организации питания наличие специалистов: технологи, технологи-калькуляторы, приемщики, товароведы, повара и т.п. Квалификация персонала должна соответствовать профессиональным стандартам и требованиям.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13.2. Совершенствование условий организации питания в общеобразовательных организациях необходимо начинать с совершенствования подготовки (переподготовки) и повышения квалификации кадров в сфере организации питания в образовательных </w:t>
      </w:r>
      <w:r w:rsidRPr="00713118">
        <w:rPr>
          <w:rFonts w:ascii="Times New Roman" w:hAnsi="Times New Roman" w:cs="Times New Roman"/>
          <w:sz w:val="28"/>
          <w:szCs w:val="28"/>
        </w:rPr>
        <w:lastRenderedPageBreak/>
        <w:t xml:space="preserve">организациях. Необходимо провести экспертную оценку действующих программ повышения квалификации (переподготовки), привести их в соответствие с современными требованиями компетенций для соответствующих видов деятельности.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13.3. После проведения экспертной оценки программ повышения квалификации (переподготовки) необходимо синхронизировать деятельность стажировочных площадок, ресурсных и иных методических и консультационных центров по совершенствованию организации питания в дошкольных образовательных организациях.</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13.4. В </w:t>
      </w:r>
      <w:r w:rsidR="004F203E" w:rsidRPr="00713118">
        <w:rPr>
          <w:rFonts w:ascii="Times New Roman" w:hAnsi="Times New Roman" w:cs="Times New Roman"/>
          <w:sz w:val="28"/>
          <w:szCs w:val="28"/>
        </w:rPr>
        <w:t>Ставропольском крае</w:t>
      </w:r>
      <w:r w:rsidRPr="00713118">
        <w:rPr>
          <w:rFonts w:ascii="Times New Roman" w:hAnsi="Times New Roman" w:cs="Times New Roman"/>
          <w:sz w:val="28"/>
          <w:szCs w:val="28"/>
        </w:rPr>
        <w:t xml:space="preserve"> должн</w:t>
      </w:r>
      <w:r w:rsidR="004F203E" w:rsidRPr="00713118">
        <w:rPr>
          <w:rFonts w:ascii="Times New Roman" w:hAnsi="Times New Roman" w:cs="Times New Roman"/>
          <w:sz w:val="28"/>
          <w:szCs w:val="28"/>
        </w:rPr>
        <w:t>а</w:t>
      </w:r>
      <w:r w:rsidRPr="00713118">
        <w:rPr>
          <w:rFonts w:ascii="Times New Roman" w:hAnsi="Times New Roman" w:cs="Times New Roman"/>
          <w:sz w:val="28"/>
          <w:szCs w:val="28"/>
        </w:rPr>
        <w:t xml:space="preserve"> функционировать региональная система повышения квалификации и профессиональных знаний специалистов, занятых в сфере организации школьного питания. Целесообразно создание региональной стажировочной площадки.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13.5. На базе региональной стажировочной площадки целесообразно запланировать в течение года следующие мероприятия межрегионального уровня: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для руководителей муниципальных органов управления образованием –семинар по изучению регионального опыта модернизации школьного питания;</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для поваров, работников школьных столовых, заведующих производством школьных столовых общеобразовательных учреждений – курсы повышения квалификации по вопросу совершенствования профессиональной деятельности работников школьных столовых в условиях инновационной модели школьного питания, направленной на сохранение и укрепление здоровья обучающихся; курсы повышения квалификации по вопросу использования современного технологического оборудования в профессиональной деятельности;</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для руководителей общеобразовательных учреждений – курсы повышения квалификации по проблеме организации школьного питания на современном этапе;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lastRenderedPageBreak/>
        <w:t xml:space="preserve">- курсы повышения квалификации по вопросу формирования навыков безопасного образа жизни, в том числе культуры здорового питания у обучающихся, воспитанников;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для организаторов школьного питания в общеобразовательных учреждениях – семинары по вопросам управления в сфере школьного питания и др.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14. Порядок организации информационно-просветительской работы 14.1. Целесообразно на сайте органов управления </w:t>
      </w:r>
      <w:r w:rsidR="004F203E" w:rsidRPr="00713118">
        <w:rPr>
          <w:rFonts w:ascii="Times New Roman" w:hAnsi="Times New Roman" w:cs="Times New Roman"/>
          <w:sz w:val="28"/>
          <w:szCs w:val="28"/>
        </w:rPr>
        <w:t xml:space="preserve">Ставропольского края </w:t>
      </w:r>
      <w:r w:rsidRPr="00713118">
        <w:rPr>
          <w:rFonts w:ascii="Times New Roman" w:hAnsi="Times New Roman" w:cs="Times New Roman"/>
          <w:sz w:val="28"/>
          <w:szCs w:val="28"/>
        </w:rPr>
        <w:t>создать специализированный раздел «Организация питания в образовательных организация» (в том числе отдельный раздел по организации школьного питания, рисунок 7), содержащий актуальные нормативные правовые документы федерального, регионального и муниципального уровней, регулирующие вопросы школьного питания, для образовательных учреждений и организаций школьного питания.</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14.2. Целесообразно подключение региональных средств массовой информации для освещения положительных изменений в системе школьного питания: публикации в газетах и журналах, теле- и радиопередачи, размещение информации на сайтах в сети Интернет.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14.3. Информацию о мероприятиях регионального уровня по совершенствованию организации школьного питания необходимо размещать на специализированных сайтах органов исполнительной власти </w:t>
      </w:r>
      <w:r w:rsidR="004F203E"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осуществляющих управление в сфере образования. На сайтах общеобразовательных учреждений должны быть освещены мероприятия, проводимые в этих учреждениях: закупка нового оборудования, проведение конкурсов на лучшее блюдо, лекций и семинаров для родителей по вопросам здорового питания, должно быть опубликовано школьное меню и т.д.</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14.4. Эффективным способом работы с родительской общественностью является создание на сайтах органов власти и общеобразовательных организаций разделов по консультированию </w:t>
      </w:r>
      <w:r w:rsidRPr="00713118">
        <w:rPr>
          <w:rFonts w:ascii="Times New Roman" w:hAnsi="Times New Roman" w:cs="Times New Roman"/>
          <w:sz w:val="28"/>
          <w:szCs w:val="28"/>
        </w:rPr>
        <w:lastRenderedPageBreak/>
        <w:t xml:space="preserve">населения в режиме «вопрос-ответ», предоставляющих возможность оперативно получить разъяснения у специалистов, а также своевременного урегулирования спорных ситуаций и конфликтов. </w:t>
      </w:r>
    </w:p>
    <w:p w:rsidR="00131209" w:rsidRPr="0085690C"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14.5. Целесообразно создание условий для формирования положительного отношения к питанию в школе у обучающихся, воспитанников, их родителей и педагогов, для чего возможно разработка дизайн-проектов школьных столовых. Опыт реализации экспериментальных проектов позволил констатировать, что для обучающихся большое значение имеет эстетичное оформление школьной столовой, которая по своему виду напоминает кафе, с учётом разработки и продвижения бренда здорового питания.</w:t>
      </w:r>
    </w:p>
    <w:p w:rsidR="008A55E5" w:rsidRPr="0085690C" w:rsidRDefault="008A55E5" w:rsidP="00713118">
      <w:pPr>
        <w:spacing w:after="0" w:line="360" w:lineRule="auto"/>
        <w:ind w:firstLine="709"/>
        <w:jc w:val="both"/>
        <w:rPr>
          <w:rFonts w:ascii="Times New Roman" w:hAnsi="Times New Roman" w:cs="Times New Roman"/>
          <w:sz w:val="28"/>
          <w:szCs w:val="28"/>
        </w:rPr>
      </w:pPr>
    </w:p>
    <w:p w:rsidR="008A55E5" w:rsidRPr="0085690C" w:rsidRDefault="008A55E5" w:rsidP="00713118">
      <w:pPr>
        <w:spacing w:after="0" w:line="360" w:lineRule="auto"/>
        <w:ind w:firstLine="709"/>
        <w:jc w:val="both"/>
        <w:rPr>
          <w:rFonts w:ascii="Times New Roman" w:hAnsi="Times New Roman" w:cs="Times New Roman"/>
          <w:bCs/>
          <w:sz w:val="28"/>
          <w:szCs w:val="28"/>
        </w:rPr>
      </w:pPr>
      <w:r w:rsidRPr="00713118">
        <w:rPr>
          <w:rFonts w:ascii="Times New Roman" w:hAnsi="Times New Roman" w:cs="Times New Roman"/>
          <w:bCs/>
          <w:sz w:val="28"/>
          <w:szCs w:val="28"/>
        </w:rPr>
        <w:t>Приложение 1. Справочная информация о пищевых продуктах для формирования конкурсной документации и для включения в договоры.</w:t>
      </w:r>
    </w:p>
    <w:p w:rsidR="008A55E5" w:rsidRPr="0085690C" w:rsidRDefault="008A55E5" w:rsidP="00713118">
      <w:pPr>
        <w:spacing w:after="0" w:line="360" w:lineRule="auto"/>
        <w:ind w:firstLine="709"/>
        <w:jc w:val="both"/>
        <w:rPr>
          <w:rFonts w:ascii="Times New Roman" w:hAnsi="Times New Roman" w:cs="Times New Roman"/>
          <w:sz w:val="28"/>
          <w:szCs w:val="28"/>
        </w:rPr>
      </w:pPr>
    </w:p>
    <w:p w:rsidR="00063655" w:rsidRPr="00713118" w:rsidRDefault="00063655" w:rsidP="00713118">
      <w:pPr>
        <w:spacing w:after="0" w:line="360" w:lineRule="auto"/>
        <w:rPr>
          <w:rFonts w:ascii="Times New Roman" w:eastAsia="Times New Roman" w:hAnsi="Times New Roman" w:cs="Times New Roman"/>
          <w:sz w:val="28"/>
          <w:szCs w:val="28"/>
          <w:lang w:eastAsia="ru-RU"/>
        </w:rPr>
      </w:pPr>
    </w:p>
    <w:tbl>
      <w:tblPr>
        <w:tblW w:w="9506" w:type="dxa"/>
        <w:shd w:val="clear" w:color="auto" w:fill="FFFFFF"/>
        <w:tblCellMar>
          <w:left w:w="0" w:type="dxa"/>
          <w:right w:w="0" w:type="dxa"/>
        </w:tblCellMar>
        <w:tblLook w:val="04A0"/>
      </w:tblPr>
      <w:tblGrid>
        <w:gridCol w:w="665"/>
        <w:gridCol w:w="4872"/>
        <w:gridCol w:w="3969"/>
      </w:tblGrid>
      <w:tr w:rsidR="00063655" w:rsidRPr="00713118" w:rsidTr="00063655">
        <w:tc>
          <w:tcPr>
            <w:tcW w:w="665" w:type="dxa"/>
            <w:tcBorders>
              <w:top w:val="single" w:sz="6" w:space="0" w:color="000000"/>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after="0"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N</w:t>
            </w:r>
            <w:r w:rsidRPr="00713118">
              <w:rPr>
                <w:rFonts w:ascii="Times New Roman" w:eastAsia="Times New Roman" w:hAnsi="Times New Roman" w:cs="Times New Roman"/>
                <w:sz w:val="28"/>
                <w:szCs w:val="28"/>
                <w:lang w:eastAsia="ru-RU"/>
              </w:rPr>
              <w:br/>
              <w:t>п/п</w:t>
            </w:r>
          </w:p>
        </w:tc>
        <w:tc>
          <w:tcPr>
            <w:tcW w:w="4872" w:type="dxa"/>
            <w:tcBorders>
              <w:top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Наименование пищевой продукции</w:t>
            </w:r>
          </w:p>
        </w:tc>
        <w:tc>
          <w:tcPr>
            <w:tcW w:w="3969" w:type="dxa"/>
            <w:tcBorders>
              <w:top w:val="single" w:sz="6" w:space="0" w:color="000000"/>
              <w:bottom w:val="single" w:sz="6" w:space="0" w:color="000000"/>
              <w:right w:val="single" w:sz="6" w:space="0" w:color="000000"/>
            </w:tcBorders>
            <w:shd w:val="clear" w:color="auto" w:fill="FFFFFF"/>
            <w:hideMark/>
          </w:tcPr>
          <w:p w:rsidR="00063655" w:rsidRPr="00713118" w:rsidRDefault="00063655" w:rsidP="00713118">
            <w:pPr>
              <w:spacing w:after="0"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Характеристики пищевой продукции (соответствие требованиям</w:t>
            </w:r>
            <w:hyperlink r:id="rId8" w:anchor="block_6111" w:history="1">
              <w:r w:rsidRPr="00713118">
                <w:rPr>
                  <w:rFonts w:ascii="Times New Roman" w:eastAsia="Times New Roman" w:hAnsi="Times New Roman" w:cs="Times New Roman"/>
                  <w:sz w:val="28"/>
                  <w:szCs w:val="28"/>
                  <w:lang w:eastAsia="ru-RU"/>
                </w:rPr>
                <w:t>*</w:t>
              </w:r>
            </w:hyperlink>
            <w:r w:rsidRPr="00713118">
              <w:rPr>
                <w:rFonts w:ascii="Times New Roman" w:eastAsia="Times New Roman" w:hAnsi="Times New Roman" w:cs="Times New Roman"/>
                <w:sz w:val="28"/>
                <w:szCs w:val="28"/>
                <w:lang w:eastAsia="ru-RU"/>
              </w:rPr>
              <w:t>)</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абрикосы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 w:history="1">
              <w:r w:rsidR="00063655" w:rsidRPr="00713118">
                <w:rPr>
                  <w:rFonts w:ascii="Times New Roman" w:eastAsia="Times New Roman" w:hAnsi="Times New Roman" w:cs="Times New Roman"/>
                  <w:sz w:val="28"/>
                  <w:szCs w:val="28"/>
                  <w:lang w:eastAsia="ru-RU"/>
                </w:rPr>
                <w:t>ГОСТ 32787/2014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абрикосы сушеные без косточки (курага)</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0" w:history="1">
              <w:r w:rsidR="00063655" w:rsidRPr="00713118">
                <w:rPr>
                  <w:rFonts w:ascii="Times New Roman" w:eastAsia="Times New Roman" w:hAnsi="Times New Roman" w:cs="Times New Roman"/>
                  <w:sz w:val="28"/>
                  <w:szCs w:val="28"/>
                  <w:lang w:eastAsia="ru-RU"/>
                </w:rPr>
                <w:t>ГОСТ 32896-2014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апельсины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1" w:history="1">
              <w:r w:rsidR="00063655" w:rsidRPr="00713118">
                <w:rPr>
                  <w:rFonts w:ascii="Times New Roman" w:eastAsia="Times New Roman" w:hAnsi="Times New Roman" w:cs="Times New Roman"/>
                  <w:sz w:val="28"/>
                  <w:szCs w:val="28"/>
                  <w:lang w:eastAsia="ru-RU"/>
                </w:rPr>
                <w:t>ГОСТ 34307/2017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баклажаны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2" w:history="1">
              <w:r w:rsidR="00063655" w:rsidRPr="00713118">
                <w:rPr>
                  <w:rFonts w:ascii="Times New Roman" w:eastAsia="Times New Roman" w:hAnsi="Times New Roman" w:cs="Times New Roman"/>
                  <w:sz w:val="28"/>
                  <w:szCs w:val="28"/>
                  <w:lang w:eastAsia="ru-RU"/>
                </w:rPr>
                <w:t>ГОСТ 31821-2012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бананы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3" w:history="1">
              <w:r w:rsidR="00063655" w:rsidRPr="00713118">
                <w:rPr>
                  <w:rFonts w:ascii="Times New Roman" w:eastAsia="Times New Roman" w:hAnsi="Times New Roman" w:cs="Times New Roman"/>
                  <w:sz w:val="28"/>
                  <w:szCs w:val="28"/>
                  <w:lang w:eastAsia="ru-RU"/>
                </w:rPr>
                <w:t>ГОСТ Р 51603-2000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брусника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4"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варенье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5" w:history="1">
              <w:r w:rsidR="00063655" w:rsidRPr="00713118">
                <w:rPr>
                  <w:rFonts w:ascii="Times New Roman" w:eastAsia="Times New Roman" w:hAnsi="Times New Roman" w:cs="Times New Roman"/>
                  <w:sz w:val="28"/>
                  <w:szCs w:val="28"/>
                  <w:lang w:eastAsia="ru-RU"/>
                </w:rPr>
                <w:t>ГОСТ 34113-2017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виноград сушеный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6" w:history="1">
              <w:r w:rsidR="00063655" w:rsidRPr="00713118">
                <w:rPr>
                  <w:rFonts w:ascii="Times New Roman" w:eastAsia="Times New Roman" w:hAnsi="Times New Roman" w:cs="Times New Roman"/>
                  <w:sz w:val="28"/>
                  <w:szCs w:val="28"/>
                  <w:lang w:eastAsia="ru-RU"/>
                </w:rPr>
                <w:t>ГОСТ 6882-88</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вишня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7"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горох шлифованный: целый или колотый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8" w:history="1">
              <w:r w:rsidR="00063655" w:rsidRPr="00713118">
                <w:rPr>
                  <w:rFonts w:ascii="Times New Roman" w:eastAsia="Times New Roman" w:hAnsi="Times New Roman" w:cs="Times New Roman"/>
                  <w:sz w:val="28"/>
                  <w:szCs w:val="28"/>
                  <w:lang w:eastAsia="ru-RU"/>
                </w:rPr>
                <w:t>ГОСТ 6201-68</w:t>
              </w:r>
            </w:hyperlink>
          </w:p>
          <w:p w:rsidR="00063655" w:rsidRPr="00713118" w:rsidRDefault="00063655" w:rsidP="00713118">
            <w:pPr>
              <w:spacing w:after="0"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 01.11.2020 </w:t>
            </w:r>
            <w:hyperlink r:id="rId19" w:history="1">
              <w:r w:rsidRPr="00713118">
                <w:rPr>
                  <w:rFonts w:ascii="Times New Roman" w:eastAsia="Times New Roman" w:hAnsi="Times New Roman" w:cs="Times New Roman"/>
                  <w:sz w:val="28"/>
                  <w:szCs w:val="28"/>
                  <w:lang w:eastAsia="ru-RU"/>
                </w:rPr>
                <w:t>ГОСТ 28674-2019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горошек зеленый быстрозамороженный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20"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горошек зеленый консервированный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21" w:history="1">
              <w:r w:rsidR="00063655" w:rsidRPr="00713118">
                <w:rPr>
                  <w:rFonts w:ascii="Times New Roman" w:eastAsia="Times New Roman" w:hAnsi="Times New Roman" w:cs="Times New Roman"/>
                  <w:sz w:val="28"/>
                  <w:szCs w:val="28"/>
                  <w:lang w:eastAsia="ru-RU"/>
                </w:rPr>
                <w:t>ГОСТ 34112-2017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груши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22" w:history="1">
              <w:r w:rsidR="00063655" w:rsidRPr="00713118">
                <w:rPr>
                  <w:rFonts w:ascii="Times New Roman" w:eastAsia="Times New Roman" w:hAnsi="Times New Roman" w:cs="Times New Roman"/>
                  <w:sz w:val="28"/>
                  <w:szCs w:val="28"/>
                  <w:lang w:eastAsia="ru-RU"/>
                </w:rPr>
                <w:t>ГОСТ 33499/2015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джем</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23" w:history="1">
              <w:r w:rsidR="00063655" w:rsidRPr="00713118">
                <w:rPr>
                  <w:rFonts w:ascii="Times New Roman" w:eastAsia="Times New Roman" w:hAnsi="Times New Roman" w:cs="Times New Roman"/>
                  <w:sz w:val="28"/>
                  <w:szCs w:val="28"/>
                  <w:lang w:eastAsia="ru-RU"/>
                </w:rPr>
                <w:t>ГОСТ 31712-2012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зелень свежая (лук, укроп)</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24" w:history="1">
              <w:r w:rsidR="00063655" w:rsidRPr="00713118">
                <w:rPr>
                  <w:rFonts w:ascii="Times New Roman" w:eastAsia="Times New Roman" w:hAnsi="Times New Roman" w:cs="Times New Roman"/>
                  <w:sz w:val="28"/>
                  <w:szCs w:val="28"/>
                  <w:lang w:eastAsia="ru-RU"/>
                </w:rPr>
                <w:t>ГОСТ 34214-2017</w:t>
              </w:r>
            </w:hyperlink>
            <w:r w:rsidR="00063655" w:rsidRPr="00713118">
              <w:rPr>
                <w:rFonts w:ascii="Times New Roman" w:eastAsia="Times New Roman" w:hAnsi="Times New Roman" w:cs="Times New Roman"/>
                <w:sz w:val="28"/>
                <w:szCs w:val="28"/>
                <w:lang w:eastAsia="ru-RU"/>
              </w:rPr>
              <w:t>, </w:t>
            </w:r>
            <w:hyperlink r:id="rId25" w:history="1">
              <w:r w:rsidR="00063655" w:rsidRPr="00713118">
                <w:rPr>
                  <w:rFonts w:ascii="Times New Roman" w:eastAsia="Times New Roman" w:hAnsi="Times New Roman" w:cs="Times New Roman"/>
                  <w:sz w:val="28"/>
                  <w:szCs w:val="28"/>
                  <w:lang w:eastAsia="ru-RU"/>
                </w:rPr>
                <w:t>ГОСТ 32856-2014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йогурт или биойогурт</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26" w:history="1">
              <w:r w:rsidR="00063655" w:rsidRPr="00713118">
                <w:rPr>
                  <w:rFonts w:ascii="Times New Roman" w:eastAsia="Times New Roman" w:hAnsi="Times New Roman" w:cs="Times New Roman"/>
                  <w:sz w:val="28"/>
                  <w:szCs w:val="28"/>
                  <w:lang w:eastAsia="ru-RU"/>
                </w:rPr>
                <w:t>ГОСТ 31981/2013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кабачки (цукини) быстрозамороженные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27"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кабачки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28" w:history="1">
              <w:r w:rsidR="00063655" w:rsidRPr="00713118">
                <w:rPr>
                  <w:rFonts w:ascii="Times New Roman" w:eastAsia="Times New Roman" w:hAnsi="Times New Roman" w:cs="Times New Roman"/>
                  <w:sz w:val="28"/>
                  <w:szCs w:val="28"/>
                  <w:lang w:eastAsia="ru-RU"/>
                </w:rPr>
                <w:t>ГОСТ 31822-2012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какао-напиток витаминизированный быстрорастворимый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29" w:history="1">
              <w:r w:rsidR="00063655" w:rsidRPr="00713118">
                <w:rPr>
                  <w:rFonts w:ascii="Times New Roman" w:eastAsia="Times New Roman" w:hAnsi="Times New Roman" w:cs="Times New Roman"/>
                  <w:sz w:val="28"/>
                  <w:szCs w:val="28"/>
                  <w:lang w:eastAsia="ru-RU"/>
                </w:rPr>
                <w:t>ГОСТ 108-2014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белокочанная свежая раннеспелая, среднеспелая, среднепоздняя и позднеспелая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0" w:history="1">
              <w:r w:rsidR="00063655" w:rsidRPr="00713118">
                <w:rPr>
                  <w:rFonts w:ascii="Times New Roman" w:eastAsia="Times New Roman" w:hAnsi="Times New Roman" w:cs="Times New Roman"/>
                  <w:sz w:val="28"/>
                  <w:szCs w:val="28"/>
                  <w:lang w:eastAsia="ru-RU"/>
                </w:rPr>
                <w:t>ГОСТ Р 51809-2001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брокколи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1"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брюссельская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2"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23.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квашеная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3" w:history="1">
              <w:r w:rsidR="00063655" w:rsidRPr="00713118">
                <w:rPr>
                  <w:rFonts w:ascii="Times New Roman" w:eastAsia="Times New Roman" w:hAnsi="Times New Roman" w:cs="Times New Roman"/>
                  <w:sz w:val="28"/>
                  <w:szCs w:val="28"/>
                  <w:lang w:eastAsia="ru-RU"/>
                </w:rPr>
                <w:t>ГОСТ 34220-2017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китайская (пекинская) свежая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4" w:history="1">
              <w:r w:rsidR="00063655" w:rsidRPr="00713118">
                <w:rPr>
                  <w:rFonts w:ascii="Times New Roman" w:eastAsia="Times New Roman" w:hAnsi="Times New Roman" w:cs="Times New Roman"/>
                  <w:sz w:val="28"/>
                  <w:szCs w:val="28"/>
                  <w:lang w:eastAsia="ru-RU"/>
                </w:rPr>
                <w:t>ГОСТ 34323-2017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свежая очищенная в вакуумной упаковке (белокочанная или краснокочанная)</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цветная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5"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цветная свежая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6" w:history="1">
              <w:r w:rsidR="00063655" w:rsidRPr="00713118">
                <w:rPr>
                  <w:rFonts w:ascii="Times New Roman" w:eastAsia="Times New Roman" w:hAnsi="Times New Roman" w:cs="Times New Roman"/>
                  <w:sz w:val="28"/>
                  <w:szCs w:val="28"/>
                  <w:lang w:eastAsia="ru-RU"/>
                </w:rPr>
                <w:t>ГОСТ 33952-2016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картофель продовольственный свежий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7" w:history="1">
              <w:r w:rsidR="00063655" w:rsidRPr="00713118">
                <w:rPr>
                  <w:rFonts w:ascii="Times New Roman" w:eastAsia="Times New Roman" w:hAnsi="Times New Roman" w:cs="Times New Roman"/>
                  <w:sz w:val="28"/>
                  <w:szCs w:val="28"/>
                  <w:lang w:eastAsia="ru-RU"/>
                </w:rPr>
                <w:t>ГОСТ 7176-2017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картофель свежий очищенный в вакуумной упаковке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киви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8" w:history="1">
              <w:r w:rsidR="00063655" w:rsidRPr="00713118">
                <w:rPr>
                  <w:rFonts w:ascii="Times New Roman" w:eastAsia="Times New Roman" w:hAnsi="Times New Roman" w:cs="Times New Roman"/>
                  <w:sz w:val="28"/>
                  <w:szCs w:val="28"/>
                  <w:lang w:eastAsia="ru-RU"/>
                </w:rPr>
                <w:t>ГОСТ 31823/2012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кисель</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39" w:history="1">
              <w:r w:rsidR="00063655" w:rsidRPr="00713118">
                <w:rPr>
                  <w:rFonts w:ascii="Times New Roman" w:eastAsia="Times New Roman" w:hAnsi="Times New Roman" w:cs="Times New Roman"/>
                  <w:sz w:val="28"/>
                  <w:szCs w:val="28"/>
                  <w:lang w:eastAsia="ru-RU"/>
                </w:rPr>
                <w:t>ГОСТ 18488-2000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кислота лимонная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40" w:history="1">
              <w:r w:rsidR="00063655" w:rsidRPr="00713118">
                <w:rPr>
                  <w:rFonts w:ascii="Times New Roman" w:eastAsia="Times New Roman" w:hAnsi="Times New Roman" w:cs="Times New Roman"/>
                  <w:sz w:val="28"/>
                  <w:szCs w:val="28"/>
                  <w:lang w:eastAsia="ru-RU"/>
                </w:rPr>
                <w:t>ГОСТ 908-2004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клубника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41"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клюква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42"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икра овощная из кабачков</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43" w:history="1">
              <w:r w:rsidR="00063655" w:rsidRPr="00713118">
                <w:rPr>
                  <w:rFonts w:ascii="Times New Roman" w:eastAsia="Times New Roman" w:hAnsi="Times New Roman" w:cs="Times New Roman"/>
                  <w:sz w:val="28"/>
                  <w:szCs w:val="28"/>
                  <w:lang w:eastAsia="ru-RU"/>
                </w:rPr>
                <w:t>ГОСТ 2654-2017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консервы рыбные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44" w:history="1">
              <w:r w:rsidR="00063655" w:rsidRPr="00713118">
                <w:rPr>
                  <w:rFonts w:ascii="Times New Roman" w:eastAsia="Times New Roman" w:hAnsi="Times New Roman" w:cs="Times New Roman"/>
                  <w:sz w:val="28"/>
                  <w:szCs w:val="28"/>
                  <w:lang w:eastAsia="ru-RU"/>
                </w:rPr>
                <w:t>ГОСТ 7452-2014</w:t>
              </w:r>
            </w:hyperlink>
            <w:r w:rsidR="00063655" w:rsidRPr="00713118">
              <w:rPr>
                <w:rFonts w:ascii="Times New Roman" w:eastAsia="Times New Roman" w:hAnsi="Times New Roman" w:cs="Times New Roman"/>
                <w:sz w:val="28"/>
                <w:szCs w:val="28"/>
                <w:lang w:eastAsia="ru-RU"/>
              </w:rPr>
              <w:t>, </w:t>
            </w:r>
            <w:hyperlink r:id="rId45" w:history="1">
              <w:r w:rsidR="00063655" w:rsidRPr="00713118">
                <w:rPr>
                  <w:rFonts w:ascii="Times New Roman" w:eastAsia="Times New Roman" w:hAnsi="Times New Roman" w:cs="Times New Roman"/>
                  <w:sz w:val="28"/>
                  <w:szCs w:val="28"/>
                  <w:lang w:eastAsia="ru-RU"/>
                </w:rPr>
                <w:t>ГОСТ 32156-2013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крахмал картофельный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46" w:history="1">
              <w:r w:rsidR="00063655" w:rsidRPr="00713118">
                <w:rPr>
                  <w:rFonts w:ascii="Times New Roman" w:eastAsia="Times New Roman" w:hAnsi="Times New Roman" w:cs="Times New Roman"/>
                  <w:sz w:val="28"/>
                  <w:szCs w:val="28"/>
                  <w:lang w:eastAsia="ru-RU"/>
                </w:rPr>
                <w:t>ГОСТ Р 53876-2010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гречневая ядрица</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47" w:history="1">
              <w:r w:rsidR="00063655" w:rsidRPr="00713118">
                <w:rPr>
                  <w:rFonts w:ascii="Times New Roman" w:eastAsia="Times New Roman" w:hAnsi="Times New Roman" w:cs="Times New Roman"/>
                  <w:sz w:val="28"/>
                  <w:szCs w:val="28"/>
                  <w:lang w:eastAsia="ru-RU"/>
                </w:rPr>
                <w:t>ГОСТ Р 55290-2012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кукурузная шлифованная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48" w:history="1">
              <w:r w:rsidR="00063655" w:rsidRPr="00713118">
                <w:rPr>
                  <w:rFonts w:ascii="Times New Roman" w:eastAsia="Times New Roman" w:hAnsi="Times New Roman" w:cs="Times New Roman"/>
                  <w:sz w:val="28"/>
                  <w:szCs w:val="28"/>
                  <w:lang w:eastAsia="ru-RU"/>
                </w:rPr>
                <w:t>ГОСТ 6002-69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овсяная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49" w:history="1">
              <w:r w:rsidR="00063655" w:rsidRPr="00713118">
                <w:rPr>
                  <w:rFonts w:ascii="Times New Roman" w:eastAsia="Times New Roman" w:hAnsi="Times New Roman" w:cs="Times New Roman"/>
                  <w:sz w:val="28"/>
                  <w:szCs w:val="28"/>
                  <w:lang w:eastAsia="ru-RU"/>
                </w:rPr>
                <w:t>ГОСТ 3034-75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пшеничная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0" w:history="1">
              <w:r w:rsidR="00063655" w:rsidRPr="00713118">
                <w:rPr>
                  <w:rFonts w:ascii="Times New Roman" w:eastAsia="Times New Roman" w:hAnsi="Times New Roman" w:cs="Times New Roman"/>
                  <w:sz w:val="28"/>
                  <w:szCs w:val="28"/>
                  <w:lang w:eastAsia="ru-RU"/>
                </w:rPr>
                <w:t>ГОСТ 276-60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42.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пшено шлифованное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1" w:history="1">
              <w:r w:rsidR="00063655" w:rsidRPr="00713118">
                <w:rPr>
                  <w:rFonts w:ascii="Times New Roman" w:eastAsia="Times New Roman" w:hAnsi="Times New Roman" w:cs="Times New Roman"/>
                  <w:sz w:val="28"/>
                  <w:szCs w:val="28"/>
                  <w:lang w:eastAsia="ru-RU"/>
                </w:rPr>
                <w:t>ГОСТ 572-2016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рис шлифованный)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2" w:history="1">
              <w:r w:rsidR="00063655" w:rsidRPr="00713118">
                <w:rPr>
                  <w:rFonts w:ascii="Times New Roman" w:eastAsia="Times New Roman" w:hAnsi="Times New Roman" w:cs="Times New Roman"/>
                  <w:sz w:val="28"/>
                  <w:szCs w:val="28"/>
                  <w:lang w:eastAsia="ru-RU"/>
                </w:rPr>
                <w:t>ГОСТ 6292-93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ячменная перловая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3" w:history="1">
              <w:r w:rsidR="00063655" w:rsidRPr="00713118">
                <w:rPr>
                  <w:rFonts w:ascii="Times New Roman" w:eastAsia="Times New Roman" w:hAnsi="Times New Roman" w:cs="Times New Roman"/>
                  <w:sz w:val="28"/>
                  <w:szCs w:val="28"/>
                  <w:lang w:eastAsia="ru-RU"/>
                </w:rPr>
                <w:t>ГОСТ 5784-60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кукуруза сахарная в зернах, консервированная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4" w:history="1">
              <w:r w:rsidR="00063655" w:rsidRPr="00713118">
                <w:rPr>
                  <w:rFonts w:ascii="Times New Roman" w:eastAsia="Times New Roman" w:hAnsi="Times New Roman" w:cs="Times New Roman"/>
                  <w:sz w:val="28"/>
                  <w:szCs w:val="28"/>
                  <w:lang w:eastAsia="ru-RU"/>
                </w:rPr>
                <w:t>ГОСТ 34114-2017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лавровый лист</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5" w:history="1">
              <w:r w:rsidR="00063655" w:rsidRPr="00713118">
                <w:rPr>
                  <w:rFonts w:ascii="Times New Roman" w:eastAsia="Times New Roman" w:hAnsi="Times New Roman" w:cs="Times New Roman"/>
                  <w:sz w:val="28"/>
                  <w:szCs w:val="28"/>
                  <w:lang w:eastAsia="ru-RU"/>
                </w:rPr>
                <w:t>ГОСТ 17594-81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лимоны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6" w:history="1">
              <w:r w:rsidR="00063655" w:rsidRPr="00713118">
                <w:rPr>
                  <w:rFonts w:ascii="Times New Roman" w:eastAsia="Times New Roman" w:hAnsi="Times New Roman" w:cs="Times New Roman"/>
                  <w:sz w:val="28"/>
                  <w:szCs w:val="28"/>
                  <w:lang w:eastAsia="ru-RU"/>
                </w:rPr>
                <w:t>ГОСТ 34307/2017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лук репчатый свежий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7" w:history="1">
              <w:r w:rsidR="00063655" w:rsidRPr="00713118">
                <w:rPr>
                  <w:rFonts w:ascii="Times New Roman" w:eastAsia="Times New Roman" w:hAnsi="Times New Roman" w:cs="Times New Roman"/>
                  <w:sz w:val="28"/>
                  <w:szCs w:val="28"/>
                  <w:lang w:eastAsia="ru-RU"/>
                </w:rPr>
                <w:t>ГОСТ 34306-2017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лук репчатый свежий очищенный в вакуумной упаковке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мак пищевой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8" w:history="1">
              <w:r w:rsidR="00063655" w:rsidRPr="00713118">
                <w:rPr>
                  <w:rFonts w:ascii="Times New Roman" w:eastAsia="Times New Roman" w:hAnsi="Times New Roman" w:cs="Times New Roman"/>
                  <w:sz w:val="28"/>
                  <w:szCs w:val="28"/>
                  <w:lang w:eastAsia="ru-RU"/>
                </w:rPr>
                <w:t>ГОСТ Р 52533-2006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макаронные изделия группы А (вермишель, лапша) яичные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59" w:history="1">
              <w:r w:rsidR="00063655" w:rsidRPr="00713118">
                <w:rPr>
                  <w:rFonts w:ascii="Times New Roman" w:eastAsia="Times New Roman" w:hAnsi="Times New Roman" w:cs="Times New Roman"/>
                  <w:sz w:val="28"/>
                  <w:szCs w:val="28"/>
                  <w:lang w:eastAsia="ru-RU"/>
                </w:rPr>
                <w:t>ГОСТ 31743-2017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малина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0"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мандарины свежие (не ниже 1 сорта)</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1" w:history="1">
              <w:r w:rsidR="00063655" w:rsidRPr="00713118">
                <w:rPr>
                  <w:rFonts w:ascii="Times New Roman" w:eastAsia="Times New Roman" w:hAnsi="Times New Roman" w:cs="Times New Roman"/>
                  <w:sz w:val="28"/>
                  <w:szCs w:val="28"/>
                  <w:lang w:eastAsia="ru-RU"/>
                </w:rPr>
                <w:t>ГОСТ 34307/2017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масло подсолнечное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2" w:history="1">
              <w:r w:rsidR="00063655" w:rsidRPr="00713118">
                <w:rPr>
                  <w:rFonts w:ascii="Times New Roman" w:eastAsia="Times New Roman" w:hAnsi="Times New Roman" w:cs="Times New Roman"/>
                  <w:sz w:val="28"/>
                  <w:szCs w:val="28"/>
                  <w:lang w:eastAsia="ru-RU"/>
                </w:rPr>
                <w:t>ГОСТ 1129-2013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масло сладко-сливочное несоленое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3" w:history="1">
              <w:r w:rsidR="00063655" w:rsidRPr="00713118">
                <w:rPr>
                  <w:rFonts w:ascii="Times New Roman" w:eastAsia="Times New Roman" w:hAnsi="Times New Roman" w:cs="Times New Roman"/>
                  <w:sz w:val="28"/>
                  <w:szCs w:val="28"/>
                  <w:lang w:eastAsia="ru-RU"/>
                </w:rPr>
                <w:t>ГОСТ 32261-2013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мед натуральный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4" w:history="1">
              <w:r w:rsidR="00063655" w:rsidRPr="00713118">
                <w:rPr>
                  <w:rFonts w:ascii="Times New Roman" w:eastAsia="Times New Roman" w:hAnsi="Times New Roman" w:cs="Times New Roman"/>
                  <w:sz w:val="28"/>
                  <w:szCs w:val="28"/>
                  <w:lang w:eastAsia="ru-RU"/>
                </w:rPr>
                <w:t>ГОСТ 19792-2017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молоко питьевое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5" w:history="1">
              <w:r w:rsidR="00063655" w:rsidRPr="00713118">
                <w:rPr>
                  <w:rFonts w:ascii="Times New Roman" w:eastAsia="Times New Roman" w:hAnsi="Times New Roman" w:cs="Times New Roman"/>
                  <w:sz w:val="28"/>
                  <w:szCs w:val="28"/>
                  <w:lang w:eastAsia="ru-RU"/>
                </w:rPr>
                <w:t>ГОСТ 32252-2013</w:t>
              </w:r>
            </w:hyperlink>
          </w:p>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6" w:history="1">
              <w:r w:rsidR="00063655" w:rsidRPr="00713118">
                <w:rPr>
                  <w:rFonts w:ascii="Times New Roman" w:eastAsia="Times New Roman" w:hAnsi="Times New Roman" w:cs="Times New Roman"/>
                  <w:sz w:val="28"/>
                  <w:szCs w:val="28"/>
                  <w:lang w:eastAsia="ru-RU"/>
                </w:rPr>
                <w:t>ГОСТ 31450-2013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молоко цельное сгущенное с сахаром</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7" w:history="1">
              <w:r w:rsidR="00063655" w:rsidRPr="00713118">
                <w:rPr>
                  <w:rFonts w:ascii="Times New Roman" w:eastAsia="Times New Roman" w:hAnsi="Times New Roman" w:cs="Times New Roman"/>
                  <w:sz w:val="28"/>
                  <w:szCs w:val="28"/>
                  <w:lang w:eastAsia="ru-RU"/>
                </w:rPr>
                <w:t>ГОСТ 31688-2012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молоко стерилизованное концентрированное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ГОСТ 3254/2017</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60.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морковь столовая свежая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8" w:history="1">
              <w:r w:rsidR="00063655" w:rsidRPr="00713118">
                <w:rPr>
                  <w:rFonts w:ascii="Times New Roman" w:eastAsia="Times New Roman" w:hAnsi="Times New Roman" w:cs="Times New Roman"/>
                  <w:sz w:val="28"/>
                  <w:szCs w:val="28"/>
                  <w:lang w:eastAsia="ru-RU"/>
                </w:rPr>
                <w:t>ГОСТ 32284-2013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мука пшеничная хлебопекарная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69" w:history="1">
              <w:r w:rsidR="00063655" w:rsidRPr="00713118">
                <w:rPr>
                  <w:rFonts w:ascii="Times New Roman" w:eastAsia="Times New Roman" w:hAnsi="Times New Roman" w:cs="Times New Roman"/>
                  <w:sz w:val="28"/>
                  <w:szCs w:val="28"/>
                  <w:lang w:eastAsia="ru-RU"/>
                </w:rPr>
                <w:t>ГОСТ 26574-2017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мясо, замороженное в блоках - говядина, для детского питания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0" w:history="1">
              <w:r w:rsidR="00063655" w:rsidRPr="00713118">
                <w:rPr>
                  <w:rFonts w:ascii="Times New Roman" w:eastAsia="Times New Roman" w:hAnsi="Times New Roman" w:cs="Times New Roman"/>
                  <w:sz w:val="28"/>
                  <w:szCs w:val="28"/>
                  <w:lang w:eastAsia="ru-RU"/>
                </w:rPr>
                <w:t>ГОСТ 31799-2012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мясо индейки охлажденное, замороженное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1" w:history="1">
              <w:r w:rsidR="00063655" w:rsidRPr="00713118">
                <w:rPr>
                  <w:rFonts w:ascii="Times New Roman" w:eastAsia="Times New Roman" w:hAnsi="Times New Roman" w:cs="Times New Roman"/>
                  <w:sz w:val="28"/>
                  <w:szCs w:val="28"/>
                  <w:lang w:eastAsia="ru-RU"/>
                </w:rPr>
                <w:t>ГОСТ Р 52820-2007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натрий двууглекислый (сода пищевая)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2" w:history="1">
              <w:r w:rsidR="00063655" w:rsidRPr="00713118">
                <w:rPr>
                  <w:rFonts w:ascii="Times New Roman" w:eastAsia="Times New Roman" w:hAnsi="Times New Roman" w:cs="Times New Roman"/>
                  <w:sz w:val="28"/>
                  <w:szCs w:val="28"/>
                  <w:lang w:eastAsia="ru-RU"/>
                </w:rPr>
                <w:t>ГОСТ 2156-76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нектарины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3" w:history="1">
              <w:r w:rsidR="00063655" w:rsidRPr="00713118">
                <w:rPr>
                  <w:rFonts w:ascii="Times New Roman" w:eastAsia="Times New Roman" w:hAnsi="Times New Roman" w:cs="Times New Roman"/>
                  <w:sz w:val="28"/>
                  <w:szCs w:val="28"/>
                  <w:lang w:eastAsia="ru-RU"/>
                </w:rPr>
                <w:t>ГОСТ 34340/2017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нектары фруктовые и фруктово-овощные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4" w:history="1">
              <w:r w:rsidR="00063655" w:rsidRPr="00713118">
                <w:rPr>
                  <w:rFonts w:ascii="Times New Roman" w:eastAsia="Times New Roman" w:hAnsi="Times New Roman" w:cs="Times New Roman"/>
                  <w:sz w:val="28"/>
                  <w:szCs w:val="28"/>
                  <w:lang w:eastAsia="ru-RU"/>
                </w:rPr>
                <w:t>ГОСТ 32104-2013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огурцы консервированные без добавления уксуса</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производителя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огурцы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5" w:history="1">
              <w:r w:rsidR="00063655" w:rsidRPr="00713118">
                <w:rPr>
                  <w:rFonts w:ascii="Times New Roman" w:eastAsia="Times New Roman" w:hAnsi="Times New Roman" w:cs="Times New Roman"/>
                  <w:sz w:val="28"/>
                  <w:szCs w:val="28"/>
                  <w:lang w:eastAsia="ru-RU"/>
                </w:rPr>
                <w:t>ГОСТ 33932-2016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огурцы соленые стерилизованные (консервированные без добавления уксуса)</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6" w:history="1">
              <w:r w:rsidR="00063655" w:rsidRPr="00713118">
                <w:rPr>
                  <w:rFonts w:ascii="Times New Roman" w:eastAsia="Times New Roman" w:hAnsi="Times New Roman" w:cs="Times New Roman"/>
                  <w:sz w:val="28"/>
                  <w:szCs w:val="28"/>
                  <w:lang w:eastAsia="ru-RU"/>
                </w:rPr>
                <w:t>ГОСТ 34220-2017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перец сладкий свежий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7" w:history="1">
              <w:r w:rsidR="00063655" w:rsidRPr="00713118">
                <w:rPr>
                  <w:rFonts w:ascii="Times New Roman" w:eastAsia="Times New Roman" w:hAnsi="Times New Roman" w:cs="Times New Roman"/>
                  <w:sz w:val="28"/>
                  <w:szCs w:val="28"/>
                  <w:lang w:eastAsia="ru-RU"/>
                </w:rPr>
                <w:t>ГОСТ 34325-2017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плоды шиповника сушеные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8" w:history="1">
              <w:r w:rsidR="00063655" w:rsidRPr="00713118">
                <w:rPr>
                  <w:rFonts w:ascii="Times New Roman" w:eastAsia="Times New Roman" w:hAnsi="Times New Roman" w:cs="Times New Roman"/>
                  <w:sz w:val="28"/>
                  <w:szCs w:val="28"/>
                  <w:lang w:eastAsia="ru-RU"/>
                </w:rPr>
                <w:t>ГОСТ 1994-93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повидло</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79" w:history="1">
              <w:r w:rsidR="00063655" w:rsidRPr="00713118">
                <w:rPr>
                  <w:rFonts w:ascii="Times New Roman" w:eastAsia="Times New Roman" w:hAnsi="Times New Roman" w:cs="Times New Roman"/>
                  <w:sz w:val="28"/>
                  <w:szCs w:val="28"/>
                  <w:lang w:eastAsia="ru-RU"/>
                </w:rPr>
                <w:t>ГОСТ 32099-2013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полуфабрикаты мясные крупнокусковые бескостные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0" w:history="1">
              <w:r w:rsidR="00063655" w:rsidRPr="00713118">
                <w:rPr>
                  <w:rFonts w:ascii="Times New Roman" w:eastAsia="Times New Roman" w:hAnsi="Times New Roman" w:cs="Times New Roman"/>
                  <w:sz w:val="28"/>
                  <w:szCs w:val="28"/>
                  <w:lang w:eastAsia="ru-RU"/>
                </w:rPr>
                <w:t>ГОСТ Р 54754-2011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полуфабрикаты натуральные кусковые (мясокостные и бескостные) из мяса индейки охлажденные, замороженные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1" w:history="1">
              <w:r w:rsidR="00063655" w:rsidRPr="00713118">
                <w:rPr>
                  <w:rFonts w:ascii="Times New Roman" w:eastAsia="Times New Roman" w:hAnsi="Times New Roman" w:cs="Times New Roman"/>
                  <w:sz w:val="28"/>
                  <w:szCs w:val="28"/>
                  <w:lang w:eastAsia="ru-RU"/>
                </w:rPr>
                <w:t>ГОСТ 31465-2012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75.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полуфабрикаты натуральные кусковые (мясокостные и бескостные) из мяса кур и мяса цыплят-бройлеров охлажденные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2" w:history="1">
              <w:r w:rsidR="00063655" w:rsidRPr="00713118">
                <w:rPr>
                  <w:rFonts w:ascii="Times New Roman" w:eastAsia="Times New Roman" w:hAnsi="Times New Roman" w:cs="Times New Roman"/>
                  <w:sz w:val="28"/>
                  <w:szCs w:val="28"/>
                  <w:lang w:eastAsia="ru-RU"/>
                </w:rPr>
                <w:t>ГОСТ 31465-2012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редис свежий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3" w:history="1">
              <w:r w:rsidR="00063655" w:rsidRPr="00713118">
                <w:rPr>
                  <w:rFonts w:ascii="Times New Roman" w:eastAsia="Times New Roman" w:hAnsi="Times New Roman" w:cs="Times New Roman"/>
                  <w:sz w:val="28"/>
                  <w:szCs w:val="28"/>
                  <w:lang w:eastAsia="ru-RU"/>
                </w:rPr>
                <w:t>ГОСТ 34216-2017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рыба мороженая (треска, пикша, сайра, минтай, хек, окунь морской, судак, кефаль, горбуша, кета, нерка, семга, форель)</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4" w:history="1">
              <w:r w:rsidR="00063655" w:rsidRPr="00713118">
                <w:rPr>
                  <w:rFonts w:ascii="Times New Roman" w:eastAsia="Times New Roman" w:hAnsi="Times New Roman" w:cs="Times New Roman"/>
                  <w:sz w:val="28"/>
                  <w:szCs w:val="28"/>
                  <w:lang w:eastAsia="ru-RU"/>
                </w:rPr>
                <w:t>ГОСТ 32366-2013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салат свежий (листовой, кочанный)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5" w:history="1">
              <w:r w:rsidR="00063655" w:rsidRPr="00713118">
                <w:rPr>
                  <w:rFonts w:ascii="Times New Roman" w:eastAsia="Times New Roman" w:hAnsi="Times New Roman" w:cs="Times New Roman"/>
                  <w:sz w:val="28"/>
                  <w:szCs w:val="28"/>
                  <w:lang w:eastAsia="ru-RU"/>
                </w:rPr>
                <w:t>ГОСТ 33985-2016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сахар-песок или сахар белый кристаллический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6" w:history="1">
              <w:r w:rsidR="00063655" w:rsidRPr="00713118">
                <w:rPr>
                  <w:rFonts w:ascii="Times New Roman" w:eastAsia="Times New Roman" w:hAnsi="Times New Roman" w:cs="Times New Roman"/>
                  <w:sz w:val="28"/>
                  <w:szCs w:val="28"/>
                  <w:lang w:eastAsia="ru-RU"/>
                </w:rPr>
                <w:t>ГОСТ 33222-2015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сахар-песок или сахар белый кристаллический порционный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7" w:history="1">
              <w:r w:rsidR="00063655" w:rsidRPr="00713118">
                <w:rPr>
                  <w:rFonts w:ascii="Times New Roman" w:eastAsia="Times New Roman" w:hAnsi="Times New Roman" w:cs="Times New Roman"/>
                  <w:sz w:val="28"/>
                  <w:szCs w:val="28"/>
                  <w:lang w:eastAsia="ru-RU"/>
                </w:rPr>
                <w:t>ГОСТ 33222-2015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свекла свежая очищенная в вакуумной упаковке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свекла столовая свежая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8" w:history="1">
              <w:r w:rsidR="00063655" w:rsidRPr="00713118">
                <w:rPr>
                  <w:rFonts w:ascii="Times New Roman" w:eastAsia="Times New Roman" w:hAnsi="Times New Roman" w:cs="Times New Roman"/>
                  <w:sz w:val="28"/>
                  <w:szCs w:val="28"/>
                  <w:lang w:eastAsia="ru-RU"/>
                </w:rPr>
                <w:t>ГОСТ 32285-2013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сиропы на плодово-ягодном, плодовом или ягодном сырье (без консервантов) в ассортименте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89" w:history="1">
              <w:r w:rsidR="00063655" w:rsidRPr="00713118">
                <w:rPr>
                  <w:rFonts w:ascii="Times New Roman" w:eastAsia="Times New Roman" w:hAnsi="Times New Roman" w:cs="Times New Roman"/>
                  <w:sz w:val="28"/>
                  <w:szCs w:val="28"/>
                  <w:lang w:eastAsia="ru-RU"/>
                </w:rPr>
                <w:t>ГОСТ 28499-2014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слива свежая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0" w:history="1">
              <w:r w:rsidR="00063655" w:rsidRPr="00713118">
                <w:rPr>
                  <w:rFonts w:ascii="Times New Roman" w:eastAsia="Times New Roman" w:hAnsi="Times New Roman" w:cs="Times New Roman"/>
                  <w:sz w:val="28"/>
                  <w:szCs w:val="28"/>
                  <w:lang w:eastAsia="ru-RU"/>
                </w:rPr>
                <w:t>ГОСТ 32286/2013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сметана</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1" w:history="1">
              <w:r w:rsidR="00063655" w:rsidRPr="00713118">
                <w:rPr>
                  <w:rFonts w:ascii="Times New Roman" w:eastAsia="Times New Roman" w:hAnsi="Times New Roman" w:cs="Times New Roman"/>
                  <w:sz w:val="28"/>
                  <w:szCs w:val="28"/>
                  <w:lang w:eastAsia="ru-RU"/>
                </w:rPr>
                <w:t>ГОСТ 31452-2012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смородина черная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2"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 xml:space="preserve">соль поваренная пищевая выварочная </w:t>
            </w:r>
            <w:r w:rsidRPr="00713118">
              <w:rPr>
                <w:rFonts w:ascii="Times New Roman" w:eastAsia="Times New Roman" w:hAnsi="Times New Roman" w:cs="Times New Roman"/>
                <w:sz w:val="28"/>
                <w:szCs w:val="28"/>
                <w:lang w:eastAsia="ru-RU"/>
              </w:rPr>
              <w:lastRenderedPageBreak/>
              <w:t>йодированная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3" w:history="1">
              <w:r w:rsidR="00063655" w:rsidRPr="00713118">
                <w:rPr>
                  <w:rFonts w:ascii="Times New Roman" w:eastAsia="Times New Roman" w:hAnsi="Times New Roman" w:cs="Times New Roman"/>
                  <w:sz w:val="28"/>
                  <w:szCs w:val="28"/>
                  <w:lang w:eastAsia="ru-RU"/>
                </w:rPr>
                <w:t>ГОСТ Р 51574-2018</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88.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субпродукты - печень</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4" w:history="1">
              <w:r w:rsidR="00063655" w:rsidRPr="00713118">
                <w:rPr>
                  <w:rFonts w:ascii="Times New Roman" w:eastAsia="Times New Roman" w:hAnsi="Times New Roman" w:cs="Times New Roman"/>
                  <w:sz w:val="28"/>
                  <w:szCs w:val="28"/>
                  <w:lang w:eastAsia="ru-RU"/>
                </w:rPr>
                <w:t>ГОСТ 31799-2012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сухари панировочные из хлебных сухарей высшего сорта</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5" w:history="1">
              <w:r w:rsidR="00063655" w:rsidRPr="00713118">
                <w:rPr>
                  <w:rFonts w:ascii="Times New Roman" w:eastAsia="Times New Roman" w:hAnsi="Times New Roman" w:cs="Times New Roman"/>
                  <w:sz w:val="28"/>
                  <w:szCs w:val="28"/>
                  <w:lang w:eastAsia="ru-RU"/>
                </w:rPr>
                <w:t>ГОСТ 28402-89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сыры полутвердые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6" w:history="1">
              <w:r w:rsidR="00063655" w:rsidRPr="00713118">
                <w:rPr>
                  <w:rFonts w:ascii="Times New Roman" w:eastAsia="Times New Roman" w:hAnsi="Times New Roman" w:cs="Times New Roman"/>
                  <w:sz w:val="28"/>
                  <w:szCs w:val="28"/>
                  <w:lang w:eastAsia="ru-RU"/>
                </w:rPr>
                <w:t>ГОСТ 32260-2013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творог (не выше 9% жирности)</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7" w:history="1">
              <w:r w:rsidR="00063655" w:rsidRPr="00713118">
                <w:rPr>
                  <w:rFonts w:ascii="Times New Roman" w:eastAsia="Times New Roman" w:hAnsi="Times New Roman" w:cs="Times New Roman"/>
                  <w:sz w:val="28"/>
                  <w:szCs w:val="28"/>
                  <w:lang w:eastAsia="ru-RU"/>
                </w:rPr>
                <w:t>ГОСТ 31453-2013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томатная паста или томатное пюре без соли</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8" w:history="1">
              <w:r w:rsidR="00063655" w:rsidRPr="00713118">
                <w:rPr>
                  <w:rFonts w:ascii="Times New Roman" w:eastAsia="Times New Roman" w:hAnsi="Times New Roman" w:cs="Times New Roman"/>
                  <w:sz w:val="28"/>
                  <w:szCs w:val="28"/>
                  <w:lang w:eastAsia="ru-RU"/>
                </w:rPr>
                <w:t>ГОСТ 3343-2017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томаты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99" w:history="1">
              <w:r w:rsidR="00063655" w:rsidRPr="00713118">
                <w:rPr>
                  <w:rFonts w:ascii="Times New Roman" w:eastAsia="Times New Roman" w:hAnsi="Times New Roman" w:cs="Times New Roman"/>
                  <w:sz w:val="28"/>
                  <w:szCs w:val="28"/>
                  <w:lang w:eastAsia="ru-RU"/>
                </w:rPr>
                <w:t>ГОСТ 34298-2017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тушки цыплят-бройлеров потрошенные охлажденные, замороженные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00" w:history="1">
              <w:r w:rsidR="00063655" w:rsidRPr="00713118">
                <w:rPr>
                  <w:rFonts w:ascii="Times New Roman" w:eastAsia="Times New Roman" w:hAnsi="Times New Roman" w:cs="Times New Roman"/>
                  <w:sz w:val="28"/>
                  <w:szCs w:val="28"/>
                  <w:lang w:eastAsia="ru-RU"/>
                </w:rPr>
                <w:t>ГОСТ Р 52306-2005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фасоль продовольственная белая или красная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01" w:history="1">
              <w:r w:rsidR="00063655" w:rsidRPr="00713118">
                <w:rPr>
                  <w:rFonts w:ascii="Times New Roman" w:eastAsia="Times New Roman" w:hAnsi="Times New Roman" w:cs="Times New Roman"/>
                  <w:sz w:val="28"/>
                  <w:szCs w:val="28"/>
                  <w:lang w:eastAsia="ru-RU"/>
                </w:rPr>
                <w:t>ГОСТ 7758-75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фруктовая смесь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02"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фрукты косточковые сушеные (чернослив)</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03" w:history="1">
              <w:r w:rsidR="00063655" w:rsidRPr="00713118">
                <w:rPr>
                  <w:rFonts w:ascii="Times New Roman" w:eastAsia="Times New Roman" w:hAnsi="Times New Roman" w:cs="Times New Roman"/>
                  <w:sz w:val="28"/>
                  <w:szCs w:val="28"/>
                  <w:lang w:eastAsia="ru-RU"/>
                </w:rPr>
                <w:t>ГОСТ 32896-2014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белый из пшеничной муки</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04" w:history="1">
              <w:r w:rsidR="00063655" w:rsidRPr="00713118">
                <w:rPr>
                  <w:rFonts w:ascii="Times New Roman" w:eastAsia="Times New Roman" w:hAnsi="Times New Roman" w:cs="Times New Roman"/>
                  <w:sz w:val="28"/>
                  <w:szCs w:val="28"/>
                  <w:lang w:eastAsia="ru-RU"/>
                </w:rPr>
                <w:t>ГОСТ 26987-86</w:t>
              </w:r>
            </w:hyperlink>
            <w:r w:rsidR="00063655" w:rsidRPr="00713118">
              <w:rPr>
                <w:rFonts w:ascii="Times New Roman" w:eastAsia="Times New Roman" w:hAnsi="Times New Roman" w:cs="Times New Roman"/>
                <w:sz w:val="28"/>
                <w:szCs w:val="28"/>
                <w:lang w:eastAsia="ru-RU"/>
              </w:rPr>
              <w:t>, </w:t>
            </w:r>
            <w:hyperlink r:id="rId105" w:history="1">
              <w:r w:rsidR="00063655" w:rsidRPr="00713118">
                <w:rPr>
                  <w:rFonts w:ascii="Times New Roman" w:eastAsia="Times New Roman" w:hAnsi="Times New Roman" w:cs="Times New Roman"/>
                  <w:sz w:val="28"/>
                  <w:szCs w:val="28"/>
                  <w:lang w:eastAsia="ru-RU"/>
                </w:rPr>
                <w:t>ГОСТ 31752-2012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из смеси муки ржаной хлебопекарной обдирной и пшеничной хлебопекарной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06" w:history="1">
              <w:r w:rsidR="00063655" w:rsidRPr="00713118">
                <w:rPr>
                  <w:rFonts w:ascii="Times New Roman" w:eastAsia="Times New Roman" w:hAnsi="Times New Roman" w:cs="Times New Roman"/>
                  <w:sz w:val="28"/>
                  <w:szCs w:val="28"/>
                  <w:lang w:eastAsia="ru-RU"/>
                </w:rPr>
                <w:t>ГОСТ 31752-2012</w:t>
              </w:r>
            </w:hyperlink>
            <w:r w:rsidR="00063655" w:rsidRPr="00713118">
              <w:rPr>
                <w:rFonts w:ascii="Times New Roman" w:eastAsia="Times New Roman" w:hAnsi="Times New Roman" w:cs="Times New Roman"/>
                <w:sz w:val="28"/>
                <w:szCs w:val="28"/>
                <w:lang w:eastAsia="ru-RU"/>
              </w:rPr>
              <w:t>, </w:t>
            </w:r>
            <w:hyperlink r:id="rId107" w:history="1">
              <w:r w:rsidR="00063655" w:rsidRPr="00713118">
                <w:rPr>
                  <w:rFonts w:ascii="Times New Roman" w:eastAsia="Times New Roman" w:hAnsi="Times New Roman" w:cs="Times New Roman"/>
                  <w:sz w:val="28"/>
                  <w:szCs w:val="28"/>
                  <w:lang w:eastAsia="ru-RU"/>
                </w:rPr>
                <w:t>ГОСТ 31807-2018</w:t>
              </w:r>
            </w:hyperlink>
            <w:r w:rsidR="00063655" w:rsidRPr="00713118">
              <w:rPr>
                <w:rFonts w:ascii="Times New Roman" w:eastAsia="Times New Roman" w:hAnsi="Times New Roman" w:cs="Times New Roman"/>
                <w:sz w:val="28"/>
                <w:szCs w:val="28"/>
                <w:lang w:eastAsia="ru-RU"/>
              </w:rPr>
              <w:t>, </w:t>
            </w:r>
            <w:hyperlink r:id="rId108" w:history="1">
              <w:r w:rsidR="00063655" w:rsidRPr="00713118">
                <w:rPr>
                  <w:rFonts w:ascii="Times New Roman" w:eastAsia="Times New Roman" w:hAnsi="Times New Roman" w:cs="Times New Roman"/>
                  <w:sz w:val="28"/>
                  <w:szCs w:val="28"/>
                  <w:lang w:eastAsia="ru-RU"/>
                </w:rPr>
                <w:t>ГОСТ 26983-2015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зерновой</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09" w:history="1">
              <w:r w:rsidR="00063655" w:rsidRPr="00713118">
                <w:rPr>
                  <w:rFonts w:ascii="Times New Roman" w:eastAsia="Times New Roman" w:hAnsi="Times New Roman" w:cs="Times New Roman"/>
                  <w:sz w:val="28"/>
                  <w:szCs w:val="28"/>
                  <w:lang w:eastAsia="ru-RU"/>
                </w:rPr>
                <w:t>ГОСТ 25832-89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 xml:space="preserve">хлеб из муки пшеничной хлебопекарной, обогащенный </w:t>
            </w:r>
            <w:r w:rsidRPr="00713118">
              <w:rPr>
                <w:rFonts w:ascii="Times New Roman" w:eastAsia="Times New Roman" w:hAnsi="Times New Roman" w:cs="Times New Roman"/>
                <w:sz w:val="28"/>
                <w:szCs w:val="28"/>
                <w:lang w:eastAsia="ru-RU"/>
              </w:rPr>
              <w:lastRenderedPageBreak/>
              <w:t>витаминами и минералами</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lastRenderedPageBreak/>
              <w:t>102.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хлопья овсяные (вид геркулес, экстра.)</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10" w:history="1">
              <w:r w:rsidR="00063655" w:rsidRPr="00713118">
                <w:rPr>
                  <w:rFonts w:ascii="Times New Roman" w:eastAsia="Times New Roman" w:hAnsi="Times New Roman" w:cs="Times New Roman"/>
                  <w:sz w:val="28"/>
                  <w:szCs w:val="28"/>
                  <w:lang w:eastAsia="ru-RU"/>
                </w:rPr>
                <w:t>ГОСТ 21149-93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чай черный байховый в ассортименте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ГОСТ Р 32573-2013</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черешня свежая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11" w:history="1">
              <w:r w:rsidR="00063655" w:rsidRPr="00713118">
                <w:rPr>
                  <w:rFonts w:ascii="Times New Roman" w:eastAsia="Times New Roman" w:hAnsi="Times New Roman" w:cs="Times New Roman"/>
                  <w:sz w:val="28"/>
                  <w:szCs w:val="28"/>
                  <w:lang w:eastAsia="ru-RU"/>
                </w:rPr>
                <w:t>ГОСТ 33801/2016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яблоки свежие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12" w:history="1">
              <w:r w:rsidR="00063655" w:rsidRPr="00713118">
                <w:rPr>
                  <w:rFonts w:ascii="Times New Roman" w:eastAsia="Times New Roman" w:hAnsi="Times New Roman" w:cs="Times New Roman"/>
                  <w:sz w:val="28"/>
                  <w:szCs w:val="28"/>
                  <w:lang w:eastAsia="ru-RU"/>
                </w:rPr>
                <w:t>ГОСТ 34314/2017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ядро ореха грецкого</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13" w:history="1">
              <w:r w:rsidR="00063655" w:rsidRPr="00713118">
                <w:rPr>
                  <w:rFonts w:ascii="Times New Roman" w:eastAsia="Times New Roman" w:hAnsi="Times New Roman" w:cs="Times New Roman"/>
                  <w:sz w:val="28"/>
                  <w:szCs w:val="28"/>
                  <w:lang w:eastAsia="ru-RU"/>
                </w:rPr>
                <w:t>ГОСТ 16833-2014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яйца куриные столовые</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14" w:history="1">
              <w:r w:rsidR="00063655" w:rsidRPr="00713118">
                <w:rPr>
                  <w:rFonts w:ascii="Times New Roman" w:eastAsia="Times New Roman" w:hAnsi="Times New Roman" w:cs="Times New Roman"/>
                  <w:sz w:val="28"/>
                  <w:szCs w:val="28"/>
                  <w:lang w:eastAsia="ru-RU"/>
                </w:rPr>
                <w:t>ГОСТ 31654-2012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манная</w:t>
            </w:r>
          </w:p>
        </w:tc>
        <w:tc>
          <w:tcPr>
            <w:tcW w:w="3969" w:type="dxa"/>
            <w:tcBorders>
              <w:bottom w:val="single" w:sz="6" w:space="0" w:color="000000"/>
              <w:right w:val="single" w:sz="6" w:space="0" w:color="000000"/>
            </w:tcBorders>
            <w:shd w:val="clear" w:color="auto" w:fill="FFFFFF"/>
            <w:hideMark/>
          </w:tcPr>
          <w:p w:rsidR="00063655" w:rsidRPr="00713118" w:rsidRDefault="00DB68B3" w:rsidP="00713118">
            <w:pPr>
              <w:spacing w:after="0" w:line="360" w:lineRule="auto"/>
              <w:ind w:left="75" w:right="75"/>
              <w:rPr>
                <w:rFonts w:ascii="Times New Roman" w:eastAsia="Times New Roman" w:hAnsi="Times New Roman" w:cs="Times New Roman"/>
                <w:sz w:val="28"/>
                <w:szCs w:val="28"/>
                <w:lang w:eastAsia="ru-RU"/>
              </w:rPr>
            </w:pPr>
            <w:hyperlink r:id="rId115" w:history="1">
              <w:r w:rsidR="00063655" w:rsidRPr="00713118">
                <w:rPr>
                  <w:rFonts w:ascii="Times New Roman" w:eastAsia="Times New Roman" w:hAnsi="Times New Roman" w:cs="Times New Roman"/>
                  <w:sz w:val="28"/>
                  <w:szCs w:val="28"/>
                  <w:lang w:eastAsia="ru-RU"/>
                </w:rPr>
                <w:t>ГОСТ 7022-97</w:t>
              </w:r>
            </w:hyperlink>
          </w:p>
          <w:p w:rsidR="00063655" w:rsidRPr="00713118" w:rsidRDefault="00063655" w:rsidP="00713118">
            <w:pPr>
              <w:spacing w:after="0"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 01.11.2020 </w:t>
            </w:r>
            <w:hyperlink r:id="rId116" w:history="1">
              <w:r w:rsidRPr="00713118">
                <w:rPr>
                  <w:rFonts w:ascii="Times New Roman" w:eastAsia="Times New Roman" w:hAnsi="Times New Roman" w:cs="Times New Roman"/>
                  <w:sz w:val="28"/>
                  <w:szCs w:val="28"/>
                  <w:lang w:eastAsia="ru-RU"/>
                </w:rPr>
                <w:t>ГОСТ 7022-2019</w:t>
              </w:r>
            </w:hyperlink>
          </w:p>
        </w:tc>
      </w:tr>
    </w:tbl>
    <w:p w:rsidR="00063655" w:rsidRPr="00713118" w:rsidRDefault="00063655" w:rsidP="00713118">
      <w:pPr>
        <w:shd w:val="clear" w:color="auto" w:fill="FFFFFF"/>
        <w:spacing w:after="0" w:line="360" w:lineRule="auto"/>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 </w:t>
      </w:r>
    </w:p>
    <w:p w:rsidR="00063655" w:rsidRPr="00713118" w:rsidRDefault="00063655" w:rsidP="00713118">
      <w:pPr>
        <w:pStyle w:val="Default"/>
        <w:spacing w:line="360" w:lineRule="auto"/>
        <w:rPr>
          <w:sz w:val="28"/>
          <w:szCs w:val="28"/>
        </w:rPr>
      </w:pPr>
      <w:r w:rsidRPr="00713118">
        <w:rPr>
          <w:sz w:val="28"/>
          <w:szCs w:val="28"/>
        </w:rPr>
        <w:t xml:space="preserve">Примечание: </w:t>
      </w:r>
    </w:p>
    <w:p w:rsidR="00063655" w:rsidRPr="00713118" w:rsidRDefault="00063655"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по ГОСТ или по ТУ изготовителя с показателями не ниже ГОСТ.</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b/>
          <w:bCs/>
          <w:sz w:val="28"/>
          <w:szCs w:val="28"/>
        </w:rPr>
        <w:t xml:space="preserve">Приложение 2. Перечень стандартов на продукцию для питания детей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b/>
          <w:bCs/>
          <w:sz w:val="28"/>
          <w:szCs w:val="28"/>
        </w:rPr>
        <w:t xml:space="preserve">На специализированное сырье для производства продукции детского питания действуют следующие стандарты: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31798-2012 «Говядина и телятина для производства продуктов детского питания. Технические условия». Распространяется на охлажденную, подмороженную и замороженную говядину (в полутушах, четвертинах) и телятину (в тушах, полутушах) 1 и 2 категорий, полученные от молодняка КРС и телят;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31799-2012 «Мясо и субпродукты, замороженные в блоках, для производства продуктов питания детей раннего возраста. Технические условия». Распространяется на жилованное мясо (говядина, свинина, конина, баранина) и обработанные субпродукты (печень, язык, сердце), замороженные в блоках;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32273-2013 «Мясо. Оленина для детского питания. Технические условия». Распространяется на оленину в тушах и полутушах, полученную от убоя оленят и молодняка оленей;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lastRenderedPageBreak/>
        <w:t xml:space="preserve">- ГОСТ 32734-2014 Мясо перепелов для детского питания. Технические условия». Распространяется на мясо перепелов для детского питания (без добавленных ингредиентов);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32752-2014 Субпродукты, охлажденные для детского питания. Технические условия». Распространяется на обработанные мясные охлажденные субпродукты (говяжьи, свиные, бараньи, конские, оленьи - печень, язык, сердце);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32914-2014 «Мясо сублимационной сушки для детского питания. Технические условия». Распространяется на мясо сублимационной сушки (говядина, мясо кролика, мясо цыпленка, мясо индейки);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34122-2017 «Субпродукты птицы для детского питания. Технические условия». Распространяется на охлажденные и замороженные субпродукты птицы для детского питания (печень, сердце цыплят, цыплят-бройлеров, индеек, индюшат);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34424-2018 «Промышленность мясная. Классификация жилованного мяса при производстве мясной продукции для детского питания». Распространяется на замороженное и охлажденное жилованное мясо (говядина, телятина, в т.ч. молочная телятина, свинина, баранина, ягнятина, конина, оленина, в т.ч. от оленят);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Р 52306-2005 «Мясо птицы (тушки цыплят, цыплят-бройлеров и их разделанные части) для детского питания. Технические условия (с Изменением N 1)». Распространяется на остывшее, охлажденное, замороженное и глубокозамороженное мясо птицы для детского питания - тушки цыплят, цыплят-бройлеров и их разделанные части (полутушки, четвертины передней и задней, грудки, окорочка, бедра, голени, филе, кускового мяса, кускового белого мяса, кускового красного мяса);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Р 52820-2007 «Мясо индейки для детского питания. Технические условия (с Изменением N 1)». Распространяется на остывшее, охлажденное, замороженное и глубокозамороженное мясо индейки (потрошеная тушка, </w:t>
      </w:r>
      <w:r w:rsidRPr="00713118">
        <w:rPr>
          <w:rFonts w:ascii="Times New Roman" w:hAnsi="Times New Roman" w:cs="Times New Roman"/>
          <w:sz w:val="28"/>
          <w:szCs w:val="28"/>
        </w:rPr>
        <w:lastRenderedPageBreak/>
        <w:t xml:space="preserve">полутушка, грудка, окорочок, бедро, голень, плечо, филе, кусковое мясо, кусковое мясо плеча, окорочка, бедра, голени); </w:t>
      </w:r>
    </w:p>
    <w:p w:rsidR="00063655" w:rsidRPr="0085690C" w:rsidRDefault="00063655"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ГОСТ Р 54034-2010 «Мясо. Баранина и ягнятина для детского питания. Технические условия». Распространяется на охлажденную, подмороженную и замороженную баранину от молодняка овец и ягнятину в тушах;</w:t>
      </w:r>
    </w:p>
    <w:p w:rsidR="00063655" w:rsidRPr="00713118" w:rsidRDefault="00063655" w:rsidP="00713118">
      <w:pPr>
        <w:pStyle w:val="Default"/>
        <w:spacing w:line="360" w:lineRule="auto"/>
        <w:rPr>
          <w:sz w:val="28"/>
          <w:szCs w:val="28"/>
        </w:rPr>
      </w:pPr>
      <w:r w:rsidRPr="00713118">
        <w:rPr>
          <w:sz w:val="28"/>
          <w:szCs w:val="28"/>
        </w:rPr>
        <w:t xml:space="preserve">- ГОСТ Р 54048-2010 «Мясо. Свинина для детского питания. Технические условия». Распространяется на парную, охлажденную, подмороженную и замороженную свинину в полутушах, полученную от молодняка свиней, для производства продуктов питания детей старше 6 мес.; </w:t>
      </w:r>
    </w:p>
    <w:p w:rsidR="00063655" w:rsidRPr="00713118" w:rsidRDefault="00063655" w:rsidP="00713118">
      <w:pPr>
        <w:pStyle w:val="Default"/>
        <w:spacing w:line="360" w:lineRule="auto"/>
        <w:rPr>
          <w:sz w:val="28"/>
          <w:szCs w:val="28"/>
        </w:rPr>
      </w:pPr>
      <w:r w:rsidRPr="00713118">
        <w:rPr>
          <w:sz w:val="28"/>
          <w:szCs w:val="28"/>
        </w:rPr>
        <w:t xml:space="preserve">- ГОСТ Р 55335-2012 «Мясо. Конина для детского питания. Технические условия». Распространяется на охлажденную, подмороженную и замороженную конину в полутушах и четвертинах для промышленного производства продуктов питания детей старше 6 мес.; </w:t>
      </w:r>
    </w:p>
    <w:p w:rsidR="00063655" w:rsidRPr="00713118" w:rsidRDefault="00063655" w:rsidP="00713118">
      <w:pPr>
        <w:pStyle w:val="Default"/>
        <w:spacing w:line="360" w:lineRule="auto"/>
        <w:rPr>
          <w:sz w:val="28"/>
          <w:szCs w:val="28"/>
        </w:rPr>
      </w:pPr>
      <w:r w:rsidRPr="00713118">
        <w:rPr>
          <w:sz w:val="28"/>
          <w:szCs w:val="28"/>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 Распространяется на смеси белковые композитные сухие, относящиеся к специализированным продуктам и произведенные на основе: белков молока (казеина и/или белков сыворотки молока), изолированных соевых белков, смеси белков молока (казеина и/или белков сыворотки молока) и изолированных соевых белков; </w:t>
      </w:r>
    </w:p>
    <w:p w:rsidR="00063655" w:rsidRPr="00713118" w:rsidRDefault="00063655" w:rsidP="00713118">
      <w:pPr>
        <w:pStyle w:val="Default"/>
        <w:spacing w:line="360" w:lineRule="auto"/>
        <w:rPr>
          <w:sz w:val="28"/>
          <w:szCs w:val="28"/>
        </w:rPr>
      </w:pPr>
      <w:r w:rsidRPr="00713118">
        <w:rPr>
          <w:sz w:val="28"/>
          <w:szCs w:val="28"/>
        </w:rPr>
        <w:t xml:space="preserve">- ГОСТ 31645-2012 «Мука для продуктов детского питания. Технические условия». Распространяется на муку, выработанную из рисовой, овсяной и гречневой круп; </w:t>
      </w:r>
    </w:p>
    <w:p w:rsidR="00063655" w:rsidRPr="00713118" w:rsidRDefault="00063655" w:rsidP="00713118">
      <w:pPr>
        <w:pStyle w:val="Default"/>
        <w:spacing w:line="360" w:lineRule="auto"/>
        <w:rPr>
          <w:sz w:val="28"/>
          <w:szCs w:val="28"/>
        </w:rPr>
      </w:pPr>
      <w:r w:rsidRPr="00713118">
        <w:rPr>
          <w:sz w:val="28"/>
          <w:szCs w:val="28"/>
        </w:rPr>
        <w:t xml:space="preserve">- ГОСТ 33282-2015 «Филе рыбы мороженое для детского питания. Технические условия (с Поправкой)». Распространяется на филе рыбы мороженое в блоках и поштучно (филе с кожей, филе без кожи, филе-кусок с кожей и без кожи); </w:t>
      </w:r>
    </w:p>
    <w:p w:rsidR="00063655" w:rsidRPr="00713118" w:rsidRDefault="00063655" w:rsidP="00713118">
      <w:pPr>
        <w:pStyle w:val="Default"/>
        <w:spacing w:line="360" w:lineRule="auto"/>
        <w:rPr>
          <w:sz w:val="28"/>
          <w:szCs w:val="28"/>
        </w:rPr>
      </w:pPr>
      <w:r w:rsidRPr="00713118">
        <w:rPr>
          <w:sz w:val="28"/>
          <w:szCs w:val="28"/>
        </w:rPr>
        <w:t xml:space="preserve">- ГОСТ 33633-2015 «Масло сливочное для детского питания. Технические условия». Распространяется на сливочное масло, изготовляемое из коровьего </w:t>
      </w:r>
      <w:r w:rsidRPr="00713118">
        <w:rPr>
          <w:sz w:val="28"/>
          <w:szCs w:val="28"/>
        </w:rPr>
        <w:lastRenderedPageBreak/>
        <w:t xml:space="preserve">молока (для питания детей раннего возраста с массовой долей жира 82,5%, для питания детей дошкольного и школьного возраста с массовой долей жира 82,5%, 80,0%, 72,5% и 72,5%, обогащенное витамином / витаминами); </w:t>
      </w:r>
    </w:p>
    <w:p w:rsidR="00063655" w:rsidRPr="00713118" w:rsidRDefault="00063655" w:rsidP="00713118">
      <w:pPr>
        <w:pStyle w:val="Default"/>
        <w:spacing w:line="360" w:lineRule="auto"/>
        <w:rPr>
          <w:sz w:val="28"/>
          <w:szCs w:val="28"/>
        </w:rPr>
      </w:pPr>
      <w:r w:rsidRPr="00713118">
        <w:rPr>
          <w:sz w:val="28"/>
          <w:szCs w:val="28"/>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ультрапастеризованное питьевое молоко, с массовой долей жира: 2,5%, 3,0%, 3,2%, 3,5%, в т.ч. обогащенное йодом и/или витамином/витаминами; </w:t>
      </w:r>
    </w:p>
    <w:p w:rsidR="00063655" w:rsidRPr="00713118" w:rsidRDefault="00063655" w:rsidP="00713118">
      <w:pPr>
        <w:pStyle w:val="Default"/>
        <w:spacing w:line="360" w:lineRule="auto"/>
        <w:rPr>
          <w:sz w:val="28"/>
          <w:szCs w:val="28"/>
        </w:rPr>
      </w:pPr>
      <w:r w:rsidRPr="00713118">
        <w:rPr>
          <w:sz w:val="28"/>
          <w:szCs w:val="28"/>
        </w:rPr>
        <w:t xml:space="preserve">- ГОСТ 32924-2014 «Сливки питьевые для детского питания. Технические условия». Распространяется на стерилизованные и ультрапастеризованные питьевые сливки с массовой долей жира: 10%, 12%, 15% и 20%; </w:t>
      </w:r>
    </w:p>
    <w:p w:rsidR="00063655" w:rsidRPr="00713118" w:rsidRDefault="00063655" w:rsidP="00713118">
      <w:pPr>
        <w:pStyle w:val="Default"/>
        <w:spacing w:line="360" w:lineRule="auto"/>
        <w:rPr>
          <w:sz w:val="28"/>
          <w:szCs w:val="28"/>
        </w:rPr>
      </w:pPr>
      <w:r w:rsidRPr="00713118">
        <w:rPr>
          <w:sz w:val="28"/>
          <w:szCs w:val="28"/>
        </w:rPr>
        <w:t xml:space="preserve">- ГОСТ 34255-2017 «Консервы молочные. Молоко сухое для производства продуктов детского питания. Технические условия». Распространяется на обезжиренное, частично обезжиренное и цельное сухое молоко, получаемое из сгущенного пастеризованного обезжиренного или нормализованного, или цельного коровьего молока; </w:t>
      </w:r>
    </w:p>
    <w:p w:rsidR="00063655" w:rsidRPr="00713118" w:rsidRDefault="00063655" w:rsidP="00713118">
      <w:pPr>
        <w:pStyle w:val="Default"/>
        <w:spacing w:line="360" w:lineRule="auto"/>
        <w:rPr>
          <w:sz w:val="28"/>
          <w:szCs w:val="28"/>
        </w:rPr>
      </w:pPr>
      <w:r w:rsidRPr="00713118">
        <w:rPr>
          <w:sz w:val="28"/>
          <w:szCs w:val="28"/>
        </w:rPr>
        <w:t xml:space="preserve">- ГОСТ 32735-2014 «Продукты яичные жидкие охлажденные для детского питания. Технические условия». Распространяется на охлажденные жидкие яичные продукты (яичный меланж, яичный белок, яичный желток). </w:t>
      </w:r>
    </w:p>
    <w:p w:rsidR="00063655" w:rsidRPr="00713118" w:rsidRDefault="00063655" w:rsidP="00713118">
      <w:pPr>
        <w:pStyle w:val="Default"/>
        <w:spacing w:line="360" w:lineRule="auto"/>
        <w:rPr>
          <w:sz w:val="28"/>
          <w:szCs w:val="28"/>
        </w:rPr>
      </w:pPr>
      <w:r w:rsidRPr="00713118">
        <w:rPr>
          <w:b/>
          <w:bCs/>
          <w:sz w:val="28"/>
          <w:szCs w:val="28"/>
        </w:rPr>
        <w:t xml:space="preserve">На продукты специализированные для питания детей старше трех лет действуют следующие стандарты: </w:t>
      </w:r>
    </w:p>
    <w:p w:rsidR="00063655" w:rsidRPr="00713118" w:rsidRDefault="00063655" w:rsidP="00713118">
      <w:pPr>
        <w:pStyle w:val="Default"/>
        <w:spacing w:line="360" w:lineRule="auto"/>
        <w:rPr>
          <w:sz w:val="28"/>
          <w:szCs w:val="28"/>
        </w:rPr>
      </w:pPr>
      <w:r w:rsidRPr="00713118">
        <w:rPr>
          <w:sz w:val="28"/>
          <w:szCs w:val="28"/>
        </w:rPr>
        <w:t xml:space="preserve">- ГОСТ 32252-2013 «Молоко питьевое для питания детей дошкольного и школьного возраста. Технические условия». Распространяется на охлажденную, подмороженную и замороженную баранину от молодняка овец и ягнятину в тушах; 44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lastRenderedPageBreak/>
        <w:t xml:space="preserve">- ГОСТ Р 54048-2010 «Мясо. Свинина для детского питания. Технические условия». Распространяется на парную, охлажденную, подмороженную и замороженную свинину в полутушах, полученную от молодняка свиней, для производства продуктов питания детей старше 6 мес.;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55335-2012 «Мясо. Конина для детского питания. Технические условия». Распространяется на охлажденную, подмороженную и замороженную конину в полутушах и четвертинах для промышленного производства продуктов питания детей старше 6 мес.;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 Распространяется на смеси белковые композитные сухие, относящиеся к специализированным продуктам и произведенные на основе: белков молока (казеина и/или белков сыворотки молока), изолированных соевых белков, смеси белков молока (казеина и/или белков сыворотки молока) и изолированных соевых белков;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31645-2012 «Мука для продуктов детского питания. Технические условия». Распространяется на муку, выработанную из рисовой, овсяной и гречневой круп;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33282-2015 «Филе рыбы мороженое для детского питания. Технические условия (с Поправкой)». Распространяется на филе рыбы мороженое в блоках и поштучно (филе с кожей, филе без кожи, филе-кусок с кожей и без кожи);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33633-2015 «Масло сливочное для детского питания. Технические условия». Распространяется на сливочное масло, изготовляемое из коровьего молока (для питания детей раннего возраста с массовой долей жира 82,5%, для питания детей дошкольного и школьного возраста с массовой долей жира 82,5%, 80,0%, 72,5% и 72,5%, обогащенное витамином / витаминами);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ультрапастеризованное питьевое </w:t>
      </w:r>
      <w:r w:rsidRPr="00713118">
        <w:rPr>
          <w:color w:val="auto"/>
          <w:sz w:val="28"/>
          <w:szCs w:val="28"/>
        </w:rPr>
        <w:lastRenderedPageBreak/>
        <w:t xml:space="preserve">молоко, с массовой долей жира: 2,5%, 3,0%, 3,2%, 3,5%, в т.ч. обогащенное йодом и/или витамином/витаминами;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32924-2014 «Сливки питьевые для детского питания. Технические условия». Распространяется на стерилизованные и ультрапастеризованные питьевые сливки с массовой долей жира: 10%, 12%, 15% и 20%;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34255-2017 «Консервы молочные. Молоко сухое для производства продуктов детского питания. Технические условия». Распространяется на обезжиренное, частично обезжиренное и цельное сухое молоко, получаемое из сгущенного пастеризованного обезжиренного или нормализованного, или цельного коровьего молока;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32735-2014 «Продукты яичные жидкие охлажденные для детского питания. Технические условия». Распространяется на охлажденные жидкие яичные продукты (яичный меланж, яичный белок, яичный желток). </w:t>
      </w:r>
    </w:p>
    <w:p w:rsidR="00063655" w:rsidRPr="00713118" w:rsidRDefault="00063655" w:rsidP="00713118">
      <w:pPr>
        <w:pStyle w:val="Default"/>
        <w:spacing w:line="360" w:lineRule="auto"/>
        <w:rPr>
          <w:color w:val="auto"/>
          <w:sz w:val="28"/>
          <w:szCs w:val="28"/>
        </w:rPr>
      </w:pPr>
      <w:r w:rsidRPr="00713118">
        <w:rPr>
          <w:b/>
          <w:bCs/>
          <w:color w:val="auto"/>
          <w:sz w:val="28"/>
          <w:szCs w:val="28"/>
        </w:rPr>
        <w:t xml:space="preserve">На продукты специализированные для питания детей старше трех лет действуют следующие стандарты: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ультрапастеризованное питьевое молоко, с массовой долей жира: 2,5%, 3,0%, 3,2%, 3,5%, в т.ч. обогащенное йодом и/или витамином/витаминами; 45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lastRenderedPageBreak/>
        <w:t xml:space="preserve">- ГОСТ 31498-2012 «Изделия колбасные вареные для детского питания. Технические условия (с Изменением N 1)». Распространяется на вареные и/или вареные пастеризованные мясные колбасные изделия: колбасы – «Детская», «Детская сливочная», «Детская-вита», «Диабетическая детская», «Тимка», «Любушка», «Гимназическая», колбаски (сосиски) – «Детские», «Детские витаминизированные», «Здоровье», «Малышок», «Сказка», «Сказка-вита», «Диабетические детские», «Карапуз», «Гематогеновые», «Печеночные», «Тимка», сардельки – «Детские», «Школьные», «Лицейские»;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31779-2012 «Колбасы полукопченые для детского питания. Технические условия». Распространяется на полукопченые колбасы: «Детская», «Детская-вита», «Школьная», «Гимназическая», «Классная», «Гулливер» и «Лицейская»;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32737-2014 «Полуфабрикаты натуральные из мяса птицы для детского питания. Технические условия». Распространяется на охлаждённые и замороженные натуральные полуфабрикаты из мяса птицы: мясокостные - тушка цыпленка, тушка индейки, полутушка цыпленка, полутушка индейки, четвертина передняя цыпленка, четвертина задняя цыпленка, грудка цыпленка, грудка индейки, окорочок цыпленка, окорочок индейки, бедро цыпленка, бедро индейки, голень цыпленка, голень индейки, крылышко цыпленка, плечевая часть крылышка цыпленка и плечо индейки; бескостные крупнокусковые - филе грудной части цыпленка, филе грудной части индейки, филе большое цыпленка, филе большое индейки, филе малое цыпленка, филе малое индейки, филе "Медальон", филе для стейка, окорочок цыпленка бескостный, кусковое мясо бедра цыпленка, кусковое мясо бедра индейки, кусковое мясо голени цыпленка, кусковое мясо голени индейки и кусковое мясо плеча индейки; бескостные мелкокусковые – гуляш, поджарка, азу, рагу и котлетное мясо; фаршированные - рулетики из мяса цыпленка, рулетики из мяса индейки, филе фаршированное, зразы и окорочок цыпленка фаршированный; панированные - котлета отбивная, котлета по-киевски и наггетсы; </w:t>
      </w:r>
    </w:p>
    <w:p w:rsidR="00063655" w:rsidRPr="00713118" w:rsidRDefault="00063655" w:rsidP="00713118">
      <w:pPr>
        <w:pStyle w:val="Default"/>
        <w:spacing w:line="360" w:lineRule="auto"/>
        <w:rPr>
          <w:color w:val="auto"/>
          <w:sz w:val="28"/>
          <w:szCs w:val="28"/>
        </w:rPr>
      </w:pPr>
      <w:r w:rsidRPr="00713118">
        <w:rPr>
          <w:color w:val="auto"/>
          <w:sz w:val="28"/>
          <w:szCs w:val="28"/>
        </w:rPr>
        <w:lastRenderedPageBreak/>
        <w:t xml:space="preserve">- ГОСТ 32750-2014 «Полуфабрикаты в тесте замороженные для детского питания. Технические условия». Распространяется на замороженные мясные полуфабрикаты в тесте: пельмени «Детские», пельмени «Классные», пельмени «Тимка», пельмени «Тимка» с кониной, мясные палочки «Школьные», мясные палочки «Детские», хинкали «Школьные», хинкали «Школьные» из баранины, манты «Школьные» и манты «Школьные» из баранины;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33337-2015 «Изделия кулинарные из мяса птицы для детского питания. Технические условия». Распространяется на кулинарные изделия из мяса птицы (для питания детей старше 1,5 лет): запеченные (старше 3 лет) - окорочок цыпленка бескостный, окорочок цыпленка бескостный с начинкой, бедро цыпленка бескостное, бедро цыпленка бескостное с начинкой, филе грудной части цыпленка (индейки), рулет из мяса цыпленка (индейки) и мясо цыпленка и/или индейки формованное; вареные - мясо тушки цыпленка (индейки) бескостное, бедро цыпленка (индейки), голень цыпленка и паштеты (старше 3 лет) из: мяса цыпленка, мяса и печени цыпленка, мяса индейки, мяса и печени индейки, печени цыпленка и/или индейки; тушеные - мясо цыпленка (индейки) в соусе, мясное ассорти в соусе, печень куриная в молочном соусе, мясо цыпленка (индейки) с сердцем, мясо цыпленка (индейки) обеденное, филе куриное с языком, мясо цыпленка (индейки) с овощами и мясо цыпленка (индейки) с рисом; паровые - котлеты из мяса цыпленка (индейки) рубленые и биточки из мяса цыпленка (индейки); 46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lastRenderedPageBreak/>
        <w:t xml:space="preserve">- ГОСТ 33338-2015 «Полуфабрикаты рубленые высокой степени готовности из мяса птицы для детского питания. Технические условия». Распространяется на охлажденные и замороженные рубленые полуфабрикаты высокой степени готовности из мяса птицы (для детей старше 1,5 лет): формованные в панировке или без – котлеты, крокеты, палочки, биточки, тефтели, фрикадельки, бифштекс, ромштекс, гамбургер и шницель; фаршированные - зразы и котлеты с начинкой; в оболочке (старше 3 лет) - колбаски из мяса птицы, колбаски субпродуктовые, котлета в тесте и сосиска в тесте;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33611-2015 «Полуфабрикаты мясные. Фарш для детского питания. Технические условия». Распространяется на охлажденные и замороженные мясные полуфабрикаты категории А - мясной фарш: «Говяжий», «Свиной», «Из говядины и свинины», «Бараний» и «Конский»;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54753-2011 «Ветчина вареная в оболочке для детского питания. Технические условия». Распространяется на вареную ветчину в оболочке, в т.ч. обогащенную витаминами, железом и цинком (вита): «Детская», «Детская-вита», «Классная», «Классная-вита», «Школьная», «Школьная-вита», «Сказка», «Сказка-вита», «Лицейская», «Гимназическая» и «Малышок»;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54754-2011 «Полуфабрикаты мясные кусковые бескостные для детского питания. Технические условия». Распространяется на охлажденные, подмороженные и замороженные мясные кусковые бескостные полуфабрикаты: крупнокусковые бескостные из говядины - говяжья вырезка, говядина от спинно-поясничной части, говядина от тазобедренной части, говядина от лопаточной части, говядина от подлопаточной части, говядина от грудной части, котлетное мясо говяжье; порционные бескостные из говядины: медальоны говяжьи, бифштекс говяжий, лангет говяжий, антрекот говяжий, ромштекс говяжий, зразы говяжьи, говядина духовая; мелкокусковые бескостные из говядины: бефстроганов говяжий, азу говяжье, поджарка говяжья, гуляш говяжий; крупнокусковые бескостные из конины: </w:t>
      </w:r>
      <w:r w:rsidRPr="00713118">
        <w:rPr>
          <w:color w:val="auto"/>
          <w:sz w:val="28"/>
          <w:szCs w:val="28"/>
        </w:rPr>
        <w:lastRenderedPageBreak/>
        <w:t xml:space="preserve">вырезка конская, конина от спинно-поясничной части, конина от тазобедренной части, конина от лопаточной части, конина от подлопаточной части, конина от грудной части, котлетное мясо конское; порционные бескостные из конины: медальоны конские, бифштекс конский, лангет конский, антрекот конский, ромштекс конский, зразы конские, конина духовая; мелкокусковые бескостные из конины: бефстроганов конский, азу конское, поджарка конская, гуляш конский; крупнокусковые бескостные из свинины: вырезка свиная, свинина от спинно-поясничной части, свинина от тазобедренной части, свинина от лопаточной части, котлетное мясо свиное; порционные бескостные из свинины: эскалоп свиной, шницель свиной, свинина духовая; мелкокусковые: поджарка свиная, гуляш свиной; крупнокусковые бескостные из баранины: вырезка баранья, баранина от тазобедренной части, баранина от лопаточной части; порционные бескостные из баранины: эскалоп бараний, шницель бараний, баранина духовая; мелкокусковые бескостные: поджарка баранья, мясо для плова баранье, котлетное мясо баранье;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55366-2012 «Полуфабрикаты мясные рубленые для детского питания. Технические условия». Распространяется на мясные рубленые полуфабрикаты для питания детей старше 1,5 лет: котлетки «Детские», биточки «Бемби» и «Маугли», тефтели «Морозко» и «Сказка», фрикадельки «Теремок» и «Колобок», кнели «Детские»; для питания детей старше 3 лет: ромштексы «Буратино», «Буратино витаминизированный», «Диетический» и «Чиполлино», бифштексы «Детский» и «Детский-вита», котлета для 47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lastRenderedPageBreak/>
        <w:t xml:space="preserve">гамбургера «Детская», крокеты «Детские», шницели «Детский» и «Классный», котлеты «Школьные» и говяжьи «Школьные», ежики «Детские», зразы «Детские», котлета для гамбургера «Классная» и котлета для чизбургера «Детская», палочки «Детские», котлетки печеночные «Детские», биточки «Детские», фрикадельки «Детские», тефтели «Детские», нагетсы «Детские», люля-кебаб «Сказка», котлеты низкокалорийные «Детские», биточки низкокалорийные «Детские», тефтели низкокалорийные «Детские», фрикадельки низкокалорийные «Детские», голубцы ленивые «Детские»;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55574-2013 «Паштеты для детского питания. Технические условия». Распространяется на охлажденные мясные паштеты – «Детский», «Карапуз», «Школьник», «Тимка»;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55790-2013 «Полуфабрикаты из мяса птицы рубленые для детского питания. Технические условия». Распространяется на рубленые полуфабрикаты из мяса птицы: рубленые формованные в панировке или без - котлеты детские, котлеты школьные, котлеты куриные, котлеты особые, котлеты с яйцом, котлеты солнечногорские, крокеты школьные, крокеты куриные, крокеты с крупой, крокеты с кабачком, крокеты детские, крокеты с говядиной, палочки мясные, палочки куриные, палочки с крупой, палочки с овощами, палочки школьные, палочки с говядиной, биточки детские, биточки с яйцом, биточки школьные, биточки мясные, биточки куриные, биточки «Тотоша», биточки солнечногорские, тефтели школьные, тефтели детские, тефтели с говядиной, тефтели солнечногорские, тефтели «Тотоша», тефтели куриные, фрикадельки детские, фрикадельки «Тотоша», фрикадельки из индейки, фрикадельки школьные, «Ежики» куриные, «Ежики» детские, бифштекс «Тотоша», бифштекс школьный, ромштекс из мяса птицы, ромштекс школьный, голубцы ленивые детские, голубцы ленивые школьные, голубцы ленивые куриные, голубцы ленивые ассорти, гамбургер детский, гамбургер школьный, гамбургер куриный, шницель «Тотоша», шницель школьный, шницель солнечногорский; рубленые </w:t>
      </w:r>
      <w:r w:rsidRPr="00713118">
        <w:rPr>
          <w:color w:val="auto"/>
          <w:sz w:val="28"/>
          <w:szCs w:val="28"/>
        </w:rPr>
        <w:lastRenderedPageBreak/>
        <w:t xml:space="preserve">фаршированные: зразы школьные, зразы с сыром, зразы солнечногорские, зразы с печенью;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56364-2015 «Российское качество. Полуфабрикаты из мяса птицы рубленые с пониженной калорийностью для детского питания. Технические условия». Распространяется на охлажденные и замороженные рубленые полуфабрикаты из мяса птицы с пониженной калорийностью: рубленые формованные в панировке или без - котлеты из мяса цыплят детские, котлеты филейные школьные, котлеты из мяса индейки детские, котлеты «Тотошка», котлеты с яичным белком «Крепыш», крокеты с овощами «Смак», крокеты с крупой «Веснушка», крокеты «Крепыш», биточки с яйцом, тефтели детские, тефтели с яичным белком, тефтели филейные, фрикадельки детские, фрикадельки «Тотоша», фрикадельки школьные, голубцы ленивые детские, голубцы ленивые школьные, голубцы ленивые, голубцы ленивые ассорти, гамбургеры филейные; рубленые фаршированные - зразы школьные, зразы солнечногорские, зразы с печенью;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56365-2015 «Российское качество. Изделия ветчинные из мяса птицы для детского питания. Технические условия». Распространяется на ветчинные изделия из мяса птицы: ветчина филейная, ветчина из мяса цыплят, ветчина из мяса индейки, ветчина куриная детская, ветчина куриная школьная, ветчина из мяса птицы ассорти, ветчина из мяса цыплят с кроликом, ветчина из мяса цыплят с языком, ветчина из мяса цыплят и перепелов; 48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lastRenderedPageBreak/>
        <w:t xml:space="preserve">- ГОСТ Р 56579-2015 «Полуфабрикаты мясосодержащие рубленые для детского питания. Технические условия». Распространяется на охлажденные и замороженные мясосодержащие рубленые полуфабрикаты с массовой долей мясных ингредиентов не менее 40%: старше 1,5 лет - биточки «Цветик» и «Маугли», тефтели с рисом, тефтели с перловкой, фрикадельки «Карапуз» и «Гномик», кнели «Детские», котлеты мясо-овощные; старше 3 лет - котлета «Для гамбургера «Классная» и котлета «Для чизбургера «Детская», голубцы ленивые «Детские», котлеты мясо-картофельные, биточки «Карапуз», «Гномик», «Тимка»; старше 6 лет - котлеты пониженной калорийности «Детские», биточки пониженной калорийности «Детские», тефтели пониженной калорийности «Детские», фрикадельки пониженной калорийности «Детские»;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58110-2018 «Изделия колбасные вареные из мяса (субпродуктов) птицы для детского питания. Технические условия». Распространяется на вареные колбасные изделия из мяса (субпродуктов) птицы: колбасы – «Нежная», «Печеночная», «Крепыш», «Подростковая», «Тотоша»; колбаски – «Атлет», «Бутуз»; сосиски – «Минутка», сосиски для завтрака «Дружок»; сардельки - сардельки из мяса цыплят, сардельки из мяса индейки «Пикничок», «Переменка»;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58111-2018 «Полуфабрикаты в тесте замороженные из мяса птицы для детского питания. Технические условия». Распространяется на замороженные полуфабрикаты из мяса птицы в тесте: пельмени – «Желанные», «Классики», «Солнечногорские», «Птенчик», «Петушок», «Крепышок», «Богатырь», «Колобок», «Кроха», «Тотоша»; хинкали - из мяса цыплят, из мяса индейки, «Снежки», «Рябушка»; манты – «Атлет», «Крепыш», «Богатырь»;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32925-2014 «Кефир для детского питания. Технические условия». Распространяется на кисломолочный продукт, выработанный из цельного коровьего молока с массовой долей жира от 3,2% до 4,0% или из </w:t>
      </w:r>
      <w:r w:rsidRPr="00713118">
        <w:rPr>
          <w:color w:val="auto"/>
          <w:sz w:val="28"/>
          <w:szCs w:val="28"/>
        </w:rPr>
        <w:lastRenderedPageBreak/>
        <w:t xml:space="preserve">нормализованного коровьего молока с массовой долей жира 1,5%, 2,0%, 2,5%, 3,0%, 3,2%, 3,5%, 4,0%;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32927-2014 «Творог для детского питания. Технические условия». Распространяется на герметично упакованный творог с массовой долей жира - 4%, 5%, 9% и 10% и получаемый путем прессования и/или самопрессования, получаемый путем сепарирования, получаемый путем ультрафильтрации;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33631-2015 «Сыры для детского питания. Технические условия». Распространяется на мягкие и полутвердые сыры для детского питания, производимые из коровьего молока (солёные и сладкие); </w:t>
      </w:r>
    </w:p>
    <w:p w:rsidR="00063655" w:rsidRPr="00713118" w:rsidRDefault="00063655"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ГОСТ Р 58161-2018 «Изделия хлебобулочные для детского питания. Общие технические условия</w:t>
      </w:r>
      <w:r w:rsidR="00713118" w:rsidRPr="00713118">
        <w:rPr>
          <w:rFonts w:ascii="Times New Roman" w:hAnsi="Times New Roman" w:cs="Times New Roman"/>
          <w:sz w:val="28"/>
          <w:szCs w:val="28"/>
        </w:rPr>
        <w:t>». Распространяется на хлебобулочные изделия из пшеничной хлебопекарной муки, из смеси муки ржаной хлебопекарной обдирной и пшеничной хлебопекарной муки. Хлебобулочные изделия вырабатывают подовыми или формовыми; без начинки или с начинкой (сладкой, овощной, фруктовой).</w:t>
      </w:r>
    </w:p>
    <w:sectPr w:rsidR="00063655" w:rsidRPr="00713118" w:rsidSect="000E7FE5">
      <w:headerReference w:type="even" r:id="rId117"/>
      <w:headerReference w:type="default" r:id="rId118"/>
      <w:footerReference w:type="even" r:id="rId119"/>
      <w:footerReference w:type="default" r:id="rId120"/>
      <w:headerReference w:type="first" r:id="rId121"/>
      <w:footerReference w:type="first" r:id="rId1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93" w:rsidRDefault="00FF1893" w:rsidP="00AE7386">
      <w:pPr>
        <w:spacing w:after="0" w:line="240" w:lineRule="auto"/>
      </w:pPr>
      <w:r>
        <w:separator/>
      </w:r>
    </w:p>
  </w:endnote>
  <w:endnote w:type="continuationSeparator" w:id="1">
    <w:p w:rsidR="00FF1893" w:rsidRDefault="00FF1893" w:rsidP="00AE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86" w:rsidRDefault="00AE738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78486"/>
      <w:docPartObj>
        <w:docPartGallery w:val="Page Numbers (Bottom of Page)"/>
        <w:docPartUnique/>
      </w:docPartObj>
    </w:sdtPr>
    <w:sdtContent>
      <w:p w:rsidR="00AE7386" w:rsidRDefault="00DB68B3">
        <w:pPr>
          <w:pStyle w:val="a7"/>
          <w:jc w:val="right"/>
        </w:pPr>
        <w:r>
          <w:fldChar w:fldCharType="begin"/>
        </w:r>
        <w:r w:rsidR="00AE7386">
          <w:instrText xml:space="preserve"> PAGE   \* MERGEFORMAT </w:instrText>
        </w:r>
        <w:r>
          <w:fldChar w:fldCharType="separate"/>
        </w:r>
        <w:r w:rsidR="00E11242">
          <w:rPr>
            <w:noProof/>
          </w:rPr>
          <w:t>1</w:t>
        </w:r>
        <w:r>
          <w:fldChar w:fldCharType="end"/>
        </w:r>
      </w:p>
    </w:sdtContent>
  </w:sdt>
  <w:p w:rsidR="00AE7386" w:rsidRDefault="00AE738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86" w:rsidRDefault="00AE73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93" w:rsidRDefault="00FF1893" w:rsidP="00AE7386">
      <w:pPr>
        <w:spacing w:after="0" w:line="240" w:lineRule="auto"/>
      </w:pPr>
      <w:r>
        <w:separator/>
      </w:r>
    </w:p>
  </w:footnote>
  <w:footnote w:type="continuationSeparator" w:id="1">
    <w:p w:rsidR="00FF1893" w:rsidRDefault="00FF1893" w:rsidP="00AE7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86" w:rsidRDefault="00AE738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86" w:rsidRDefault="00AE738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86" w:rsidRDefault="00AE738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19A3"/>
    <w:rsid w:val="00063655"/>
    <w:rsid w:val="000D4212"/>
    <w:rsid w:val="000D5258"/>
    <w:rsid w:val="000E7FE5"/>
    <w:rsid w:val="00131209"/>
    <w:rsid w:val="002C1ACA"/>
    <w:rsid w:val="003846D0"/>
    <w:rsid w:val="00441BB9"/>
    <w:rsid w:val="004F203E"/>
    <w:rsid w:val="00592E4B"/>
    <w:rsid w:val="005E1BAF"/>
    <w:rsid w:val="005F6305"/>
    <w:rsid w:val="00645C9C"/>
    <w:rsid w:val="00652868"/>
    <w:rsid w:val="00713118"/>
    <w:rsid w:val="00773100"/>
    <w:rsid w:val="007D744E"/>
    <w:rsid w:val="0085690C"/>
    <w:rsid w:val="008A55E5"/>
    <w:rsid w:val="00913F9A"/>
    <w:rsid w:val="009740CE"/>
    <w:rsid w:val="00AE7386"/>
    <w:rsid w:val="00C76EA6"/>
    <w:rsid w:val="00CB3135"/>
    <w:rsid w:val="00CE4D94"/>
    <w:rsid w:val="00DB68B3"/>
    <w:rsid w:val="00E11242"/>
    <w:rsid w:val="00E419A3"/>
    <w:rsid w:val="00FF1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40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3655"/>
    <w:rPr>
      <w:color w:val="0000FF"/>
      <w:u w:val="single"/>
    </w:rPr>
  </w:style>
  <w:style w:type="paragraph" w:customStyle="1" w:styleId="s16">
    <w:name w:val="s_16"/>
    <w:basedOn w:val="a"/>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E738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7386"/>
  </w:style>
  <w:style w:type="paragraph" w:styleId="a7">
    <w:name w:val="footer"/>
    <w:basedOn w:val="a"/>
    <w:link w:val="a8"/>
    <w:uiPriority w:val="99"/>
    <w:unhideWhenUsed/>
    <w:rsid w:val="00AE73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386"/>
  </w:style>
</w:styles>
</file>

<file path=word/webSettings.xml><?xml version="1.0" encoding="utf-8"?>
<w:webSettings xmlns:r="http://schemas.openxmlformats.org/officeDocument/2006/relationships" xmlns:w="http://schemas.openxmlformats.org/wordprocessingml/2006/main">
  <w:divs>
    <w:div w:id="317880279">
      <w:bodyDiv w:val="1"/>
      <w:marLeft w:val="0"/>
      <w:marRight w:val="0"/>
      <w:marTop w:val="0"/>
      <w:marBottom w:val="0"/>
      <w:divBdr>
        <w:top w:val="none" w:sz="0" w:space="0" w:color="auto"/>
        <w:left w:val="none" w:sz="0" w:space="0" w:color="auto"/>
        <w:bottom w:val="none" w:sz="0" w:space="0" w:color="auto"/>
        <w:right w:val="none" w:sz="0" w:space="0" w:color="auto"/>
      </w:divBdr>
      <w:divsChild>
        <w:div w:id="74136797">
          <w:marLeft w:val="0"/>
          <w:marRight w:val="0"/>
          <w:marTop w:val="0"/>
          <w:marBottom w:val="0"/>
          <w:divBdr>
            <w:top w:val="none" w:sz="0" w:space="0" w:color="auto"/>
            <w:left w:val="none" w:sz="0" w:space="0" w:color="auto"/>
            <w:bottom w:val="none" w:sz="0" w:space="0" w:color="auto"/>
            <w:right w:val="none" w:sz="0" w:space="0" w:color="auto"/>
          </w:divBdr>
        </w:div>
      </w:divsChild>
    </w:div>
    <w:div w:id="437456343">
      <w:bodyDiv w:val="1"/>
      <w:marLeft w:val="0"/>
      <w:marRight w:val="0"/>
      <w:marTop w:val="0"/>
      <w:marBottom w:val="0"/>
      <w:divBdr>
        <w:top w:val="none" w:sz="0" w:space="0" w:color="auto"/>
        <w:left w:val="none" w:sz="0" w:space="0" w:color="auto"/>
        <w:bottom w:val="none" w:sz="0" w:space="0" w:color="auto"/>
        <w:right w:val="none" w:sz="0" w:space="0" w:color="auto"/>
      </w:divBdr>
    </w:div>
    <w:div w:id="685135826">
      <w:bodyDiv w:val="1"/>
      <w:marLeft w:val="0"/>
      <w:marRight w:val="0"/>
      <w:marTop w:val="0"/>
      <w:marBottom w:val="0"/>
      <w:divBdr>
        <w:top w:val="none" w:sz="0" w:space="0" w:color="auto"/>
        <w:left w:val="none" w:sz="0" w:space="0" w:color="auto"/>
        <w:bottom w:val="none" w:sz="0" w:space="0" w:color="auto"/>
        <w:right w:val="none" w:sz="0" w:space="0" w:color="auto"/>
      </w:divBdr>
    </w:div>
    <w:div w:id="724913902">
      <w:bodyDiv w:val="1"/>
      <w:marLeft w:val="0"/>
      <w:marRight w:val="0"/>
      <w:marTop w:val="0"/>
      <w:marBottom w:val="0"/>
      <w:divBdr>
        <w:top w:val="none" w:sz="0" w:space="0" w:color="auto"/>
        <w:left w:val="none" w:sz="0" w:space="0" w:color="auto"/>
        <w:bottom w:val="none" w:sz="0" w:space="0" w:color="auto"/>
        <w:right w:val="none" w:sz="0" w:space="0" w:color="auto"/>
      </w:divBdr>
    </w:div>
    <w:div w:id="1104501777">
      <w:bodyDiv w:val="1"/>
      <w:marLeft w:val="0"/>
      <w:marRight w:val="0"/>
      <w:marTop w:val="0"/>
      <w:marBottom w:val="0"/>
      <w:divBdr>
        <w:top w:val="none" w:sz="0" w:space="0" w:color="auto"/>
        <w:left w:val="none" w:sz="0" w:space="0" w:color="auto"/>
        <w:bottom w:val="none" w:sz="0" w:space="0" w:color="auto"/>
        <w:right w:val="none" w:sz="0" w:space="0" w:color="auto"/>
      </w:divBdr>
    </w:div>
    <w:div w:id="1106535827">
      <w:bodyDiv w:val="1"/>
      <w:marLeft w:val="0"/>
      <w:marRight w:val="0"/>
      <w:marTop w:val="0"/>
      <w:marBottom w:val="0"/>
      <w:divBdr>
        <w:top w:val="none" w:sz="0" w:space="0" w:color="auto"/>
        <w:left w:val="none" w:sz="0" w:space="0" w:color="auto"/>
        <w:bottom w:val="none" w:sz="0" w:space="0" w:color="auto"/>
        <w:right w:val="none" w:sz="0" w:space="0" w:color="auto"/>
      </w:divBdr>
      <w:divsChild>
        <w:div w:id="1098864010">
          <w:marLeft w:val="0"/>
          <w:marRight w:val="0"/>
          <w:marTop w:val="0"/>
          <w:marBottom w:val="0"/>
          <w:divBdr>
            <w:top w:val="none" w:sz="0" w:space="0" w:color="auto"/>
            <w:left w:val="none" w:sz="0" w:space="0" w:color="auto"/>
            <w:bottom w:val="none" w:sz="0" w:space="0" w:color="auto"/>
            <w:right w:val="none" w:sz="0" w:space="0" w:color="auto"/>
          </w:divBdr>
        </w:div>
      </w:divsChild>
    </w:div>
    <w:div w:id="1199665177">
      <w:bodyDiv w:val="1"/>
      <w:marLeft w:val="0"/>
      <w:marRight w:val="0"/>
      <w:marTop w:val="0"/>
      <w:marBottom w:val="0"/>
      <w:divBdr>
        <w:top w:val="none" w:sz="0" w:space="0" w:color="auto"/>
        <w:left w:val="none" w:sz="0" w:space="0" w:color="auto"/>
        <w:bottom w:val="none" w:sz="0" w:space="0" w:color="auto"/>
        <w:right w:val="none" w:sz="0" w:space="0" w:color="auto"/>
      </w:divBdr>
    </w:div>
    <w:div w:id="1620720179">
      <w:bodyDiv w:val="1"/>
      <w:marLeft w:val="0"/>
      <w:marRight w:val="0"/>
      <w:marTop w:val="0"/>
      <w:marBottom w:val="0"/>
      <w:divBdr>
        <w:top w:val="none" w:sz="0" w:space="0" w:color="auto"/>
        <w:left w:val="none" w:sz="0" w:space="0" w:color="auto"/>
        <w:bottom w:val="none" w:sz="0" w:space="0" w:color="auto"/>
        <w:right w:val="none" w:sz="0" w:space="0" w:color="auto"/>
      </w:divBdr>
    </w:div>
    <w:div w:id="1750535772">
      <w:bodyDiv w:val="1"/>
      <w:marLeft w:val="0"/>
      <w:marRight w:val="0"/>
      <w:marTop w:val="0"/>
      <w:marBottom w:val="0"/>
      <w:divBdr>
        <w:top w:val="none" w:sz="0" w:space="0" w:color="auto"/>
        <w:left w:val="none" w:sz="0" w:space="0" w:color="auto"/>
        <w:bottom w:val="none" w:sz="0" w:space="0" w:color="auto"/>
        <w:right w:val="none" w:sz="0" w:space="0" w:color="auto"/>
      </w:divBdr>
    </w:div>
    <w:div w:id="18620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902326/" TargetMode="External"/><Relationship Id="rId117" Type="http://schemas.openxmlformats.org/officeDocument/2006/relationships/header" Target="header1.xml"/><Relationship Id="rId21" Type="http://schemas.openxmlformats.org/officeDocument/2006/relationships/hyperlink" Target="https://base.garant.ru/72003942/" TargetMode="External"/><Relationship Id="rId42" Type="http://schemas.openxmlformats.org/officeDocument/2006/relationships/hyperlink" Target="https://base.garant.ru/71788872/" TargetMode="External"/><Relationship Id="rId47" Type="http://schemas.openxmlformats.org/officeDocument/2006/relationships/hyperlink" Target="https://base.garant.ru/71167388/" TargetMode="External"/><Relationship Id="rId63" Type="http://schemas.openxmlformats.org/officeDocument/2006/relationships/hyperlink" Target="https://base.garant.ru/70878866/" TargetMode="External"/><Relationship Id="rId68" Type="http://schemas.openxmlformats.org/officeDocument/2006/relationships/hyperlink" Target="https://base.garant.ru/70881748/" TargetMode="External"/><Relationship Id="rId84" Type="http://schemas.openxmlformats.org/officeDocument/2006/relationships/hyperlink" Target="https://base.garant.ru/71100810/" TargetMode="External"/><Relationship Id="rId89" Type="http://schemas.openxmlformats.org/officeDocument/2006/relationships/hyperlink" Target="https://base.garant.ru/71033168/" TargetMode="External"/><Relationship Id="rId112" Type="http://schemas.openxmlformats.org/officeDocument/2006/relationships/hyperlink" Target="https://base.garant.ru/72093550/" TargetMode="External"/><Relationship Id="rId16" Type="http://schemas.openxmlformats.org/officeDocument/2006/relationships/hyperlink" Target="https://base.garant.ru/5925735/" TargetMode="External"/><Relationship Id="rId107" Type="http://schemas.openxmlformats.org/officeDocument/2006/relationships/hyperlink" Target="https://base.garant.ru/72213220/" TargetMode="External"/><Relationship Id="rId11" Type="http://schemas.openxmlformats.org/officeDocument/2006/relationships/hyperlink" Target="https://base.garant.ru/72154530/" TargetMode="External"/><Relationship Id="rId32" Type="http://schemas.openxmlformats.org/officeDocument/2006/relationships/hyperlink" Target="https://base.garant.ru/70845356/" TargetMode="External"/><Relationship Id="rId37" Type="http://schemas.openxmlformats.org/officeDocument/2006/relationships/hyperlink" Target="https://base.garant.ru/72003362/" TargetMode="External"/><Relationship Id="rId53" Type="http://schemas.openxmlformats.org/officeDocument/2006/relationships/hyperlink" Target="https://base.garant.ru/5925462/" TargetMode="External"/><Relationship Id="rId58" Type="http://schemas.openxmlformats.org/officeDocument/2006/relationships/hyperlink" Target="https://base.garant.ru/5922718/" TargetMode="External"/><Relationship Id="rId74" Type="http://schemas.openxmlformats.org/officeDocument/2006/relationships/hyperlink" Target="https://base.garant.ru/71158740/" TargetMode="External"/><Relationship Id="rId79" Type="http://schemas.openxmlformats.org/officeDocument/2006/relationships/hyperlink" Target="https://base.garant.ru/70878766/" TargetMode="External"/><Relationship Id="rId102" Type="http://schemas.openxmlformats.org/officeDocument/2006/relationships/hyperlink" Target="https://base.garant.ru/71788872/" TargetMode="External"/><Relationship Id="rId123"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base.garant.ru/72154530/" TargetMode="External"/><Relationship Id="rId82" Type="http://schemas.openxmlformats.org/officeDocument/2006/relationships/hyperlink" Target="https://base.garant.ru/70866004/" TargetMode="External"/><Relationship Id="rId90" Type="http://schemas.openxmlformats.org/officeDocument/2006/relationships/hyperlink" Target="https://base.garant.ru/70975880/" TargetMode="External"/><Relationship Id="rId95" Type="http://schemas.openxmlformats.org/officeDocument/2006/relationships/hyperlink" Target="https://base.garant.ru/5920041/" TargetMode="External"/><Relationship Id="rId19" Type="http://schemas.openxmlformats.org/officeDocument/2006/relationships/hyperlink" Target="https://base.garant.ru/74012385/" TargetMode="External"/><Relationship Id="rId14" Type="http://schemas.openxmlformats.org/officeDocument/2006/relationships/hyperlink" Target="https://base.garant.ru/71788872/" TargetMode="External"/><Relationship Id="rId22" Type="http://schemas.openxmlformats.org/officeDocument/2006/relationships/hyperlink" Target="https://base.garant.ru/71427674/" TargetMode="External"/><Relationship Id="rId27" Type="http://schemas.openxmlformats.org/officeDocument/2006/relationships/hyperlink" Target="https://base.garant.ru/70845356/" TargetMode="External"/><Relationship Id="rId30" Type="http://schemas.openxmlformats.org/officeDocument/2006/relationships/hyperlink" Target="https://base.garant.ru/5922235/" TargetMode="External"/><Relationship Id="rId35" Type="http://schemas.openxmlformats.org/officeDocument/2006/relationships/hyperlink" Target="https://base.garant.ru/70845356/" TargetMode="External"/><Relationship Id="rId43" Type="http://schemas.openxmlformats.org/officeDocument/2006/relationships/hyperlink" Target="https://base.garant.ru/71938716/" TargetMode="External"/><Relationship Id="rId48" Type="http://schemas.openxmlformats.org/officeDocument/2006/relationships/hyperlink" Target="https://base.garant.ru/5925530/" TargetMode="External"/><Relationship Id="rId56" Type="http://schemas.openxmlformats.org/officeDocument/2006/relationships/hyperlink" Target="https://base.garant.ru/72154530/" TargetMode="External"/><Relationship Id="rId64" Type="http://schemas.openxmlformats.org/officeDocument/2006/relationships/hyperlink" Target="https://base.garant.ru/72124706/" TargetMode="External"/><Relationship Id="rId69" Type="http://schemas.openxmlformats.org/officeDocument/2006/relationships/hyperlink" Target="https://base.garant.ru/71965208/" TargetMode="External"/><Relationship Id="rId77" Type="http://schemas.openxmlformats.org/officeDocument/2006/relationships/hyperlink" Target="https://base.garant.ru/72051396/" TargetMode="External"/><Relationship Id="rId100" Type="http://schemas.openxmlformats.org/officeDocument/2006/relationships/hyperlink" Target="https://base.garant.ru/5922570/" TargetMode="External"/><Relationship Id="rId105" Type="http://schemas.openxmlformats.org/officeDocument/2006/relationships/hyperlink" Target="https://base.garant.ru/70875504/" TargetMode="External"/><Relationship Id="rId113" Type="http://schemas.openxmlformats.org/officeDocument/2006/relationships/hyperlink" Target="https://base.garant.ru/71170590/" TargetMode="External"/><Relationship Id="rId118" Type="http://schemas.openxmlformats.org/officeDocument/2006/relationships/header" Target="header2.xml"/><Relationship Id="rId8" Type="http://schemas.openxmlformats.org/officeDocument/2006/relationships/hyperlink" Target="https://base.garant.ru/74238456/7dede6ac8f25be619ed07c17ed1c62c9/" TargetMode="External"/><Relationship Id="rId51" Type="http://schemas.openxmlformats.org/officeDocument/2006/relationships/hyperlink" Target="https://base.garant.ru/71809032/" TargetMode="External"/><Relationship Id="rId72" Type="http://schemas.openxmlformats.org/officeDocument/2006/relationships/hyperlink" Target="https://base.garant.ru/3924934/" TargetMode="External"/><Relationship Id="rId80" Type="http://schemas.openxmlformats.org/officeDocument/2006/relationships/hyperlink" Target="https://base.garant.ru/71307228/" TargetMode="External"/><Relationship Id="rId85" Type="http://schemas.openxmlformats.org/officeDocument/2006/relationships/hyperlink" Target="https://base.garant.ru/71800688/" TargetMode="External"/><Relationship Id="rId93" Type="http://schemas.openxmlformats.org/officeDocument/2006/relationships/hyperlink" Target="https://base.garant.ru/72049520/" TargetMode="External"/><Relationship Id="rId98" Type="http://schemas.openxmlformats.org/officeDocument/2006/relationships/hyperlink" Target="https://base.garant.ru/72125028/" TargetMode="External"/><Relationship Id="rId121"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base.garant.ru/70759296/" TargetMode="External"/><Relationship Id="rId17" Type="http://schemas.openxmlformats.org/officeDocument/2006/relationships/hyperlink" Target="https://base.garant.ru/71788872/" TargetMode="External"/><Relationship Id="rId25" Type="http://schemas.openxmlformats.org/officeDocument/2006/relationships/hyperlink" Target="https://base.garant.ru/71233014/" TargetMode="External"/><Relationship Id="rId33" Type="http://schemas.openxmlformats.org/officeDocument/2006/relationships/hyperlink" Target="https://base.garant.ru/72003972/" TargetMode="External"/><Relationship Id="rId38" Type="http://schemas.openxmlformats.org/officeDocument/2006/relationships/hyperlink" Target="https://base.garant.ru/71409794/" TargetMode="External"/><Relationship Id="rId46" Type="http://schemas.openxmlformats.org/officeDocument/2006/relationships/hyperlink" Target="https://base.garant.ru/70231314/" TargetMode="External"/><Relationship Id="rId59" Type="http://schemas.openxmlformats.org/officeDocument/2006/relationships/hyperlink" Target="https://base.garant.ru/71977438/" TargetMode="External"/><Relationship Id="rId67" Type="http://schemas.openxmlformats.org/officeDocument/2006/relationships/hyperlink" Target="https://base.garant.ru/70670376/" TargetMode="External"/><Relationship Id="rId103" Type="http://schemas.openxmlformats.org/officeDocument/2006/relationships/hyperlink" Target="https://base.garant.ru/71140010/" TargetMode="External"/><Relationship Id="rId108" Type="http://schemas.openxmlformats.org/officeDocument/2006/relationships/hyperlink" Target="https://base.garant.ru/71360520/" TargetMode="External"/><Relationship Id="rId116" Type="http://schemas.openxmlformats.org/officeDocument/2006/relationships/hyperlink" Target="https://base.garant.ru/74233925/" TargetMode="External"/><Relationship Id="rId124" Type="http://schemas.openxmlformats.org/officeDocument/2006/relationships/theme" Target="theme/theme1.xml"/><Relationship Id="rId20" Type="http://schemas.openxmlformats.org/officeDocument/2006/relationships/hyperlink" Target="https://base.garant.ru/70845356/" TargetMode="External"/><Relationship Id="rId41" Type="http://schemas.openxmlformats.org/officeDocument/2006/relationships/hyperlink" Target="https://base.garant.ru/71788872/" TargetMode="External"/><Relationship Id="rId54" Type="http://schemas.openxmlformats.org/officeDocument/2006/relationships/hyperlink" Target="https://base.garant.ru/72003926/" TargetMode="External"/><Relationship Id="rId62" Type="http://schemas.openxmlformats.org/officeDocument/2006/relationships/hyperlink" Target="https://base.garant.ru/70771282/" TargetMode="External"/><Relationship Id="rId70" Type="http://schemas.openxmlformats.org/officeDocument/2006/relationships/hyperlink" Target="https://base.garant.ru/70865982/" TargetMode="External"/><Relationship Id="rId75" Type="http://schemas.openxmlformats.org/officeDocument/2006/relationships/hyperlink" Target="https://base.garant.ru/71667604/" TargetMode="External"/><Relationship Id="rId83" Type="http://schemas.openxmlformats.org/officeDocument/2006/relationships/hyperlink" Target="https://base.garant.ru/72108466/" TargetMode="External"/><Relationship Id="rId88" Type="http://schemas.openxmlformats.org/officeDocument/2006/relationships/hyperlink" Target="https://base.garant.ru/70888614/" TargetMode="External"/><Relationship Id="rId91" Type="http://schemas.openxmlformats.org/officeDocument/2006/relationships/hyperlink" Target="https://base.garant.ru/70654012/" TargetMode="External"/><Relationship Id="rId96" Type="http://schemas.openxmlformats.org/officeDocument/2006/relationships/hyperlink" Target="https://base.garant.ru/71139584/" TargetMode="External"/><Relationship Id="rId111" Type="http://schemas.openxmlformats.org/officeDocument/2006/relationships/hyperlink" Target="https://base.garant.ru/71667594/" TargetMode="External"/><Relationship Id="rId1" Type="http://schemas.openxmlformats.org/officeDocument/2006/relationships/styles" Target="styles.xml"/><Relationship Id="rId6" Type="http://schemas.openxmlformats.org/officeDocument/2006/relationships/hyperlink" Target="https://sudact.ru/law/mr-240179-20-24-gigiena-detei-i-podrostkov/prilozhenie-1/" TargetMode="External"/><Relationship Id="rId15" Type="http://schemas.openxmlformats.org/officeDocument/2006/relationships/hyperlink" Target="https://base.garant.ru/72003940/" TargetMode="External"/><Relationship Id="rId23" Type="http://schemas.openxmlformats.org/officeDocument/2006/relationships/hyperlink" Target="https://base.garant.ru/70828844/" TargetMode="External"/><Relationship Id="rId28" Type="http://schemas.openxmlformats.org/officeDocument/2006/relationships/hyperlink" Target="https://base.garant.ru/70475466/" TargetMode="External"/><Relationship Id="rId36" Type="http://schemas.openxmlformats.org/officeDocument/2006/relationships/hyperlink" Target="https://base.garant.ru/71798390/" TargetMode="External"/><Relationship Id="rId49" Type="http://schemas.openxmlformats.org/officeDocument/2006/relationships/hyperlink" Target="https://base.garant.ru/5923669/" TargetMode="External"/><Relationship Id="rId57" Type="http://schemas.openxmlformats.org/officeDocument/2006/relationships/hyperlink" Target="https://base.garant.ru/72051414/" TargetMode="External"/><Relationship Id="rId106" Type="http://schemas.openxmlformats.org/officeDocument/2006/relationships/hyperlink" Target="https://base.garant.ru/70875504/" TargetMode="External"/><Relationship Id="rId114" Type="http://schemas.openxmlformats.org/officeDocument/2006/relationships/hyperlink" Target="https://base.garant.ru/70650974/" TargetMode="External"/><Relationship Id="rId119" Type="http://schemas.openxmlformats.org/officeDocument/2006/relationships/footer" Target="footer1.xml"/><Relationship Id="rId10" Type="http://schemas.openxmlformats.org/officeDocument/2006/relationships/hyperlink" Target="https://base.garant.ru/71140010/" TargetMode="External"/><Relationship Id="rId31" Type="http://schemas.openxmlformats.org/officeDocument/2006/relationships/hyperlink" Target="https://base.garant.ru/70845356/" TargetMode="External"/><Relationship Id="rId44" Type="http://schemas.openxmlformats.org/officeDocument/2006/relationships/hyperlink" Target="https://base.garant.ru/71188940/" TargetMode="External"/><Relationship Id="rId52" Type="http://schemas.openxmlformats.org/officeDocument/2006/relationships/hyperlink" Target="https://base.garant.ru/5925586/" TargetMode="External"/><Relationship Id="rId60" Type="http://schemas.openxmlformats.org/officeDocument/2006/relationships/hyperlink" Target="https://base.garant.ru/71788872/" TargetMode="External"/><Relationship Id="rId65" Type="http://schemas.openxmlformats.org/officeDocument/2006/relationships/hyperlink" Target="https://base.garant.ru/70956880/" TargetMode="External"/><Relationship Id="rId73" Type="http://schemas.openxmlformats.org/officeDocument/2006/relationships/hyperlink" Target="https://base.garant.ru/72013150/" TargetMode="External"/><Relationship Id="rId78" Type="http://schemas.openxmlformats.org/officeDocument/2006/relationships/hyperlink" Target="https://base.garant.ru/5923466/" TargetMode="External"/><Relationship Id="rId81" Type="http://schemas.openxmlformats.org/officeDocument/2006/relationships/hyperlink" Target="https://base.garant.ru/70866004/" TargetMode="External"/><Relationship Id="rId86" Type="http://schemas.openxmlformats.org/officeDocument/2006/relationships/hyperlink" Target="https://base.garant.ru/71276818/" TargetMode="External"/><Relationship Id="rId94" Type="http://schemas.openxmlformats.org/officeDocument/2006/relationships/hyperlink" Target="https://base.garant.ru/70865982/" TargetMode="External"/><Relationship Id="rId99" Type="http://schemas.openxmlformats.org/officeDocument/2006/relationships/hyperlink" Target="https://base.garant.ru/72051404/" TargetMode="External"/><Relationship Id="rId101" Type="http://schemas.openxmlformats.org/officeDocument/2006/relationships/hyperlink" Target="https://base.garant.ru/5925944/" TargetMode="External"/><Relationship Id="rId12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base.garant.ru/71232688/" TargetMode="External"/><Relationship Id="rId13" Type="http://schemas.openxmlformats.org/officeDocument/2006/relationships/hyperlink" Target="https://base.garant.ru/5922078/" TargetMode="External"/><Relationship Id="rId18" Type="http://schemas.openxmlformats.org/officeDocument/2006/relationships/hyperlink" Target="https://base.garant.ru/5925561/" TargetMode="External"/><Relationship Id="rId39" Type="http://schemas.openxmlformats.org/officeDocument/2006/relationships/hyperlink" Target="https://base.garant.ru/5904189/" TargetMode="External"/><Relationship Id="rId109" Type="http://schemas.openxmlformats.org/officeDocument/2006/relationships/hyperlink" Target="https://base.garant.ru/70159872/" TargetMode="External"/><Relationship Id="rId34" Type="http://schemas.openxmlformats.org/officeDocument/2006/relationships/hyperlink" Target="https://base.garant.ru/72108610/" TargetMode="External"/><Relationship Id="rId50" Type="http://schemas.openxmlformats.org/officeDocument/2006/relationships/hyperlink" Target="https://base.garant.ru/5923612/" TargetMode="External"/><Relationship Id="rId55" Type="http://schemas.openxmlformats.org/officeDocument/2006/relationships/hyperlink" Target="https://base.garant.ru/5903957/" TargetMode="External"/><Relationship Id="rId76" Type="http://schemas.openxmlformats.org/officeDocument/2006/relationships/hyperlink" Target="https://base.garant.ru/72003972/" TargetMode="External"/><Relationship Id="rId97" Type="http://schemas.openxmlformats.org/officeDocument/2006/relationships/hyperlink" Target="https://base.garant.ru/70878718/" TargetMode="External"/><Relationship Id="rId104" Type="http://schemas.openxmlformats.org/officeDocument/2006/relationships/hyperlink" Target="https://base.garant.ru/5917126/" TargetMode="External"/><Relationship Id="rId120" Type="http://schemas.openxmlformats.org/officeDocument/2006/relationships/footer" Target="footer2.xml"/><Relationship Id="rId7" Type="http://schemas.openxmlformats.org/officeDocument/2006/relationships/hyperlink" Target="https://sudact.ru/law/mr-240179-20-24-gigiena-detei-i-podrostkov/prilozhenie-1/" TargetMode="External"/><Relationship Id="rId71" Type="http://schemas.openxmlformats.org/officeDocument/2006/relationships/hyperlink" Target="https://base.garant.ru/5922918/" TargetMode="External"/><Relationship Id="rId92" Type="http://schemas.openxmlformats.org/officeDocument/2006/relationships/hyperlink" Target="https://base.garant.ru/71788872/" TargetMode="External"/><Relationship Id="rId2" Type="http://schemas.openxmlformats.org/officeDocument/2006/relationships/settings" Target="settings.xml"/><Relationship Id="rId29" Type="http://schemas.openxmlformats.org/officeDocument/2006/relationships/hyperlink" Target="https://base.garant.ru/71169786/" TargetMode="External"/><Relationship Id="rId24" Type="http://schemas.openxmlformats.org/officeDocument/2006/relationships/hyperlink" Target="https://base.garant.ru/72032132/" TargetMode="External"/><Relationship Id="rId40" Type="http://schemas.openxmlformats.org/officeDocument/2006/relationships/hyperlink" Target="https://base.garant.ru/70159830/" TargetMode="External"/><Relationship Id="rId45" Type="http://schemas.openxmlformats.org/officeDocument/2006/relationships/hyperlink" Target="https://base.garant.ru/70878858/" TargetMode="External"/><Relationship Id="rId66" Type="http://schemas.openxmlformats.org/officeDocument/2006/relationships/hyperlink" Target="https://base.garant.ru/70754088/" TargetMode="External"/><Relationship Id="rId87" Type="http://schemas.openxmlformats.org/officeDocument/2006/relationships/hyperlink" Target="https://base.garant.ru/71276818/" TargetMode="External"/><Relationship Id="rId110" Type="http://schemas.openxmlformats.org/officeDocument/2006/relationships/hyperlink" Target="https://base.garant.ru/5904983/" TargetMode="External"/><Relationship Id="rId115" Type="http://schemas.openxmlformats.org/officeDocument/2006/relationships/hyperlink" Target="https://base.garant.ru/59257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19415</Words>
  <Characters>110667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 туниянц</dc:creator>
  <cp:lastModifiedBy>Dzhanaeva</cp:lastModifiedBy>
  <cp:revision>2</cp:revision>
  <dcterms:created xsi:type="dcterms:W3CDTF">2024-09-17T05:20:00Z</dcterms:created>
  <dcterms:modified xsi:type="dcterms:W3CDTF">2024-09-17T05:20:00Z</dcterms:modified>
</cp:coreProperties>
</file>